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75AA18" w14:textId="3B5E0991" w:rsidR="00B10B4A" w:rsidRDefault="00B10B4A" w:rsidP="00B10B4A">
      <w:pPr>
        <w:spacing w:after="0"/>
        <w:jc w:val="right"/>
        <w:rPr>
          <w:b/>
          <w:i/>
        </w:rPr>
      </w:pPr>
      <w:bookmarkStart w:id="0" w:name="_GoBack"/>
      <w:bookmarkEnd w:id="0"/>
      <w:r>
        <w:rPr>
          <w:b/>
          <w:i/>
        </w:rPr>
        <w:t>Приложение 1 к Программе начального общего образования, утвержденной Приказом МБОУ «Гимназия г</w:t>
      </w:r>
      <w:r w:rsidR="0028019C">
        <w:rPr>
          <w:b/>
          <w:i/>
        </w:rPr>
        <w:t xml:space="preserve">. </w:t>
      </w:r>
      <w:r>
        <w:rPr>
          <w:b/>
          <w:i/>
        </w:rPr>
        <w:t xml:space="preserve">Болхова» № </w:t>
      </w:r>
      <w:r w:rsidRPr="0028019C">
        <w:rPr>
          <w:b/>
          <w:i/>
        </w:rPr>
        <w:t>85 - ОД «</w:t>
      </w:r>
      <w:r w:rsidR="0028019C">
        <w:rPr>
          <w:b/>
          <w:i/>
        </w:rPr>
        <w:t>29</w:t>
      </w:r>
      <w:r w:rsidRPr="0028019C">
        <w:rPr>
          <w:b/>
          <w:i/>
        </w:rPr>
        <w:t>» 08.  2022</w:t>
      </w:r>
      <w:r w:rsidR="0028019C">
        <w:rPr>
          <w:b/>
          <w:i/>
        </w:rPr>
        <w:t xml:space="preserve"> </w:t>
      </w:r>
      <w:r w:rsidRPr="0028019C">
        <w:rPr>
          <w:b/>
          <w:i/>
        </w:rPr>
        <w:t>г.</w:t>
      </w:r>
    </w:p>
    <w:p w14:paraId="070B2B1F" w14:textId="77777777" w:rsidR="00B10B4A" w:rsidRDefault="00B10B4A" w:rsidP="00B10B4A">
      <w:pPr>
        <w:spacing w:after="0"/>
        <w:rPr>
          <w:sz w:val="26"/>
          <w:szCs w:val="26"/>
        </w:rPr>
      </w:pPr>
    </w:p>
    <w:p w14:paraId="5281F3EA" w14:textId="77777777" w:rsidR="00B10B4A" w:rsidRDefault="00B10B4A" w:rsidP="00B10B4A">
      <w:pPr>
        <w:spacing w:after="0"/>
        <w:rPr>
          <w:sz w:val="26"/>
          <w:szCs w:val="26"/>
        </w:rPr>
      </w:pPr>
    </w:p>
    <w:p w14:paraId="5E7745ED" w14:textId="77777777" w:rsidR="00B10B4A" w:rsidRDefault="00B10B4A" w:rsidP="00B10B4A">
      <w:pPr>
        <w:spacing w:after="0"/>
        <w:rPr>
          <w:sz w:val="26"/>
          <w:szCs w:val="26"/>
        </w:rPr>
      </w:pPr>
    </w:p>
    <w:p w14:paraId="20C280D9" w14:textId="77777777" w:rsidR="00B10B4A" w:rsidRDefault="00B10B4A" w:rsidP="00B10B4A">
      <w:pPr>
        <w:spacing w:after="0"/>
        <w:rPr>
          <w:sz w:val="26"/>
          <w:szCs w:val="26"/>
        </w:rPr>
      </w:pPr>
    </w:p>
    <w:p w14:paraId="60D5BFF3" w14:textId="77777777" w:rsidR="00B10B4A" w:rsidRDefault="00B10B4A" w:rsidP="00B10B4A">
      <w:pPr>
        <w:spacing w:after="0"/>
        <w:rPr>
          <w:sz w:val="26"/>
          <w:szCs w:val="26"/>
        </w:rPr>
      </w:pPr>
    </w:p>
    <w:p w14:paraId="0331B32F" w14:textId="77777777" w:rsidR="00B10B4A" w:rsidRDefault="00B10B4A" w:rsidP="00B10B4A">
      <w:pPr>
        <w:spacing w:after="0"/>
        <w:rPr>
          <w:sz w:val="26"/>
          <w:szCs w:val="26"/>
        </w:rPr>
      </w:pPr>
    </w:p>
    <w:p w14:paraId="21A1C2F7" w14:textId="77777777" w:rsidR="0028019C" w:rsidRDefault="0028019C" w:rsidP="00B10B4A">
      <w:pPr>
        <w:spacing w:after="0"/>
        <w:rPr>
          <w:sz w:val="26"/>
          <w:szCs w:val="26"/>
        </w:rPr>
      </w:pPr>
    </w:p>
    <w:p w14:paraId="55C1358D" w14:textId="77777777" w:rsidR="0028019C" w:rsidRDefault="0028019C" w:rsidP="00B10B4A">
      <w:pPr>
        <w:spacing w:after="0"/>
        <w:rPr>
          <w:sz w:val="26"/>
          <w:szCs w:val="26"/>
        </w:rPr>
      </w:pPr>
    </w:p>
    <w:p w14:paraId="7030486C" w14:textId="77777777" w:rsidR="0028019C" w:rsidRDefault="0028019C" w:rsidP="00B10B4A">
      <w:pPr>
        <w:spacing w:after="0"/>
        <w:rPr>
          <w:sz w:val="26"/>
          <w:szCs w:val="26"/>
        </w:rPr>
      </w:pPr>
    </w:p>
    <w:p w14:paraId="07574E26" w14:textId="77777777" w:rsidR="0028019C" w:rsidRDefault="0028019C" w:rsidP="00B10B4A">
      <w:pPr>
        <w:spacing w:after="0"/>
        <w:rPr>
          <w:sz w:val="26"/>
          <w:szCs w:val="26"/>
        </w:rPr>
      </w:pPr>
    </w:p>
    <w:p w14:paraId="24B3C6C0" w14:textId="77777777" w:rsidR="00B10B4A" w:rsidRPr="0028019C" w:rsidRDefault="00B10B4A" w:rsidP="00B10B4A">
      <w:pPr>
        <w:spacing w:after="0"/>
        <w:jc w:val="center"/>
        <w:rPr>
          <w:b/>
          <w:sz w:val="34"/>
          <w:szCs w:val="34"/>
        </w:rPr>
      </w:pPr>
      <w:r w:rsidRPr="0028019C">
        <w:rPr>
          <w:b/>
          <w:sz w:val="34"/>
          <w:szCs w:val="34"/>
        </w:rPr>
        <w:t>РАБОЧАЯ ПРОГРАММА</w:t>
      </w:r>
    </w:p>
    <w:p w14:paraId="1FDC81D4" w14:textId="77777777" w:rsidR="00B10B4A" w:rsidRPr="0028019C" w:rsidRDefault="00B10B4A" w:rsidP="00B10B4A">
      <w:pPr>
        <w:spacing w:after="0"/>
        <w:jc w:val="center"/>
        <w:rPr>
          <w:b/>
          <w:sz w:val="34"/>
          <w:szCs w:val="34"/>
        </w:rPr>
      </w:pPr>
    </w:p>
    <w:p w14:paraId="696D76D5" w14:textId="77777777" w:rsidR="00B10B4A" w:rsidRDefault="00B10B4A" w:rsidP="00B10B4A">
      <w:pPr>
        <w:spacing w:after="0"/>
        <w:jc w:val="center"/>
        <w:rPr>
          <w:sz w:val="34"/>
          <w:szCs w:val="34"/>
        </w:rPr>
      </w:pPr>
    </w:p>
    <w:p w14:paraId="3B5DC579" w14:textId="77777777" w:rsidR="0028019C" w:rsidRDefault="0028019C" w:rsidP="00B10B4A">
      <w:pPr>
        <w:spacing w:after="0"/>
        <w:jc w:val="center"/>
        <w:rPr>
          <w:sz w:val="34"/>
          <w:szCs w:val="34"/>
        </w:rPr>
      </w:pPr>
    </w:p>
    <w:p w14:paraId="176D793E" w14:textId="77777777" w:rsidR="0028019C" w:rsidRDefault="0028019C" w:rsidP="00B10B4A">
      <w:pPr>
        <w:spacing w:after="0"/>
        <w:jc w:val="center"/>
        <w:rPr>
          <w:sz w:val="34"/>
          <w:szCs w:val="34"/>
        </w:rPr>
      </w:pPr>
    </w:p>
    <w:p w14:paraId="2774BAE6" w14:textId="77777777" w:rsidR="00B10B4A" w:rsidRDefault="00B10B4A" w:rsidP="00B10B4A">
      <w:pPr>
        <w:spacing w:after="0"/>
        <w:jc w:val="center"/>
        <w:rPr>
          <w:sz w:val="34"/>
          <w:szCs w:val="34"/>
        </w:rPr>
      </w:pPr>
    </w:p>
    <w:p w14:paraId="4432C426" w14:textId="3634BF95" w:rsidR="00B10B4A" w:rsidRPr="0028019C" w:rsidRDefault="0028019C" w:rsidP="00B10B4A">
      <w:pPr>
        <w:pStyle w:val="a3"/>
        <w:rPr>
          <w:rFonts w:cs="Times New Roman"/>
          <w:b/>
          <w:i/>
          <w:color w:val="0070C0"/>
          <w:sz w:val="30"/>
          <w:szCs w:val="30"/>
        </w:rPr>
      </w:pPr>
      <w:r>
        <w:rPr>
          <w:sz w:val="30"/>
          <w:szCs w:val="30"/>
        </w:rPr>
        <w:t>Наименование учебного предмета</w:t>
      </w:r>
      <w:r w:rsidR="00B10B4A">
        <w:rPr>
          <w:sz w:val="30"/>
          <w:szCs w:val="30"/>
        </w:rPr>
        <w:t xml:space="preserve">: </w:t>
      </w:r>
      <w:r w:rsidR="00B10B4A" w:rsidRPr="0028019C">
        <w:rPr>
          <w:b/>
          <w:sz w:val="30"/>
          <w:szCs w:val="30"/>
        </w:rPr>
        <w:t>Адаптивная физическая культура. РАС</w:t>
      </w:r>
    </w:p>
    <w:p w14:paraId="6A9BC14A" w14:textId="77777777" w:rsidR="00B10B4A" w:rsidRPr="0028019C" w:rsidRDefault="00B10B4A" w:rsidP="00B10B4A">
      <w:pPr>
        <w:pStyle w:val="a3"/>
        <w:rPr>
          <w:b/>
          <w:color w:val="0070C0"/>
          <w:sz w:val="30"/>
          <w:szCs w:val="30"/>
        </w:rPr>
      </w:pPr>
      <w:r>
        <w:rPr>
          <w:sz w:val="30"/>
          <w:szCs w:val="30"/>
        </w:rPr>
        <w:t xml:space="preserve">Класс:  </w:t>
      </w:r>
      <w:r w:rsidRPr="0028019C">
        <w:rPr>
          <w:b/>
          <w:sz w:val="30"/>
          <w:szCs w:val="30"/>
        </w:rPr>
        <w:t>5 – 9 класс.</w:t>
      </w:r>
    </w:p>
    <w:p w14:paraId="74532BC4" w14:textId="77777777" w:rsidR="00B10B4A" w:rsidRDefault="00B10B4A" w:rsidP="00B10B4A">
      <w:pPr>
        <w:pStyle w:val="a3"/>
        <w:rPr>
          <w:sz w:val="30"/>
          <w:szCs w:val="30"/>
        </w:rPr>
      </w:pPr>
      <w:r>
        <w:rPr>
          <w:sz w:val="30"/>
          <w:szCs w:val="30"/>
        </w:rPr>
        <w:t xml:space="preserve">Количество часов по учебному плану:  </w:t>
      </w:r>
    </w:p>
    <w:p w14:paraId="35C2F005" w14:textId="77777777" w:rsidR="00B10B4A" w:rsidRPr="00DD5713" w:rsidRDefault="00B10B4A" w:rsidP="00B10B4A">
      <w:pPr>
        <w:pStyle w:val="a3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5</w:t>
      </w:r>
      <w:r w:rsidRPr="00DD5713">
        <w:rPr>
          <w:b/>
          <w:i/>
          <w:sz w:val="30"/>
          <w:szCs w:val="30"/>
        </w:rPr>
        <w:t xml:space="preserve"> класс – 6</w:t>
      </w:r>
      <w:r>
        <w:rPr>
          <w:b/>
          <w:i/>
          <w:sz w:val="30"/>
          <w:szCs w:val="30"/>
        </w:rPr>
        <w:t>8</w:t>
      </w:r>
      <w:r w:rsidRPr="00DD5713">
        <w:rPr>
          <w:b/>
          <w:i/>
          <w:sz w:val="30"/>
          <w:szCs w:val="30"/>
        </w:rPr>
        <w:t xml:space="preserve"> часов в год; в неделю 2 часа.</w:t>
      </w:r>
    </w:p>
    <w:p w14:paraId="127EC65D" w14:textId="77777777" w:rsidR="00B10B4A" w:rsidRPr="00DD5713" w:rsidRDefault="00B10B4A" w:rsidP="00B10B4A">
      <w:pPr>
        <w:pStyle w:val="a3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6</w:t>
      </w:r>
      <w:r w:rsidRPr="00DD5713">
        <w:rPr>
          <w:b/>
          <w:i/>
          <w:sz w:val="30"/>
          <w:szCs w:val="30"/>
        </w:rPr>
        <w:t xml:space="preserve"> класс – 6</w:t>
      </w:r>
      <w:r>
        <w:rPr>
          <w:b/>
          <w:i/>
          <w:sz w:val="30"/>
          <w:szCs w:val="30"/>
        </w:rPr>
        <w:t>8</w:t>
      </w:r>
      <w:r w:rsidRPr="00DD5713">
        <w:rPr>
          <w:b/>
          <w:i/>
          <w:sz w:val="30"/>
          <w:szCs w:val="30"/>
        </w:rPr>
        <w:t xml:space="preserve"> часов в год; в неделю 2 часа.</w:t>
      </w:r>
    </w:p>
    <w:p w14:paraId="248C8965" w14:textId="77777777" w:rsidR="00B10B4A" w:rsidRPr="00DD5713" w:rsidRDefault="00B10B4A" w:rsidP="00B10B4A">
      <w:pPr>
        <w:pStyle w:val="a3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7</w:t>
      </w:r>
      <w:r w:rsidRPr="00DD5713">
        <w:rPr>
          <w:b/>
          <w:i/>
          <w:sz w:val="30"/>
          <w:szCs w:val="30"/>
        </w:rPr>
        <w:t xml:space="preserve"> класс – 6</w:t>
      </w:r>
      <w:r>
        <w:rPr>
          <w:b/>
          <w:i/>
          <w:sz w:val="30"/>
          <w:szCs w:val="30"/>
        </w:rPr>
        <w:t>8</w:t>
      </w:r>
      <w:r w:rsidRPr="00DD5713">
        <w:rPr>
          <w:b/>
          <w:i/>
          <w:sz w:val="30"/>
          <w:szCs w:val="30"/>
        </w:rPr>
        <w:t xml:space="preserve"> часов в год; в неделю 2 часа.</w:t>
      </w:r>
    </w:p>
    <w:p w14:paraId="3E7FB697" w14:textId="77777777" w:rsidR="00B10B4A" w:rsidRDefault="00B10B4A" w:rsidP="00B10B4A">
      <w:pPr>
        <w:pStyle w:val="a3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8</w:t>
      </w:r>
      <w:r w:rsidRPr="00DD5713">
        <w:rPr>
          <w:b/>
          <w:i/>
          <w:sz w:val="30"/>
          <w:szCs w:val="30"/>
        </w:rPr>
        <w:t xml:space="preserve"> класс – 6</w:t>
      </w:r>
      <w:r>
        <w:rPr>
          <w:b/>
          <w:i/>
          <w:sz w:val="30"/>
          <w:szCs w:val="30"/>
        </w:rPr>
        <w:t>8</w:t>
      </w:r>
      <w:r w:rsidRPr="00DD5713">
        <w:rPr>
          <w:b/>
          <w:i/>
          <w:sz w:val="30"/>
          <w:szCs w:val="30"/>
        </w:rPr>
        <w:t xml:space="preserve"> часов в год; в неделю 2 часа.</w:t>
      </w:r>
    </w:p>
    <w:p w14:paraId="448CA2F6" w14:textId="77777777" w:rsidR="00B10B4A" w:rsidRPr="00980DE3" w:rsidRDefault="00B10B4A" w:rsidP="00B10B4A">
      <w:pPr>
        <w:rPr>
          <w:rFonts w:eastAsia="WenQuanYi Micro Hei" w:cs="FreeSans"/>
          <w:b/>
          <w:i/>
          <w:kern w:val="2"/>
          <w:sz w:val="30"/>
          <w:szCs w:val="30"/>
          <w:lang w:eastAsia="zh-CN" w:bidi="hi-IN"/>
        </w:rPr>
      </w:pPr>
      <w:r>
        <w:rPr>
          <w:rFonts w:eastAsia="WenQuanYi Micro Hei" w:cs="FreeSans"/>
          <w:b/>
          <w:i/>
          <w:kern w:val="2"/>
          <w:sz w:val="30"/>
          <w:szCs w:val="30"/>
          <w:lang w:eastAsia="zh-CN" w:bidi="hi-IN"/>
        </w:rPr>
        <w:t>9</w:t>
      </w:r>
      <w:r w:rsidRPr="00980DE3">
        <w:rPr>
          <w:rFonts w:eastAsia="WenQuanYi Micro Hei" w:cs="FreeSans"/>
          <w:b/>
          <w:i/>
          <w:kern w:val="2"/>
          <w:sz w:val="30"/>
          <w:szCs w:val="30"/>
          <w:lang w:eastAsia="zh-CN" w:bidi="hi-IN"/>
        </w:rPr>
        <w:t xml:space="preserve"> класс – 68 часов в год; в неделю 2 часа.</w:t>
      </w:r>
    </w:p>
    <w:p w14:paraId="6254849E" w14:textId="77777777" w:rsidR="00B10B4A" w:rsidRDefault="00B10B4A" w:rsidP="00B10B4A"/>
    <w:p w14:paraId="5F7085A7" w14:textId="392A036B" w:rsidR="00B10B4A" w:rsidRDefault="00B10B4A" w:rsidP="00B10B4A"/>
    <w:p w14:paraId="1BD2016E" w14:textId="628D9F77" w:rsidR="00B10B4A" w:rsidRDefault="00B10B4A" w:rsidP="00B10B4A"/>
    <w:p w14:paraId="6E2B9582" w14:textId="1913910B" w:rsidR="00B10B4A" w:rsidRDefault="00B10B4A" w:rsidP="00B10B4A"/>
    <w:p w14:paraId="1EB00D5E" w14:textId="62FD95BB" w:rsidR="00B10B4A" w:rsidRDefault="00B10B4A" w:rsidP="00B10B4A"/>
    <w:p w14:paraId="356604D2" w14:textId="25D3B69F" w:rsidR="00B10B4A" w:rsidRDefault="00B10B4A" w:rsidP="00B10B4A"/>
    <w:p w14:paraId="4611AC6E" w14:textId="2F10DA6B" w:rsidR="00B10B4A" w:rsidRDefault="00B10B4A" w:rsidP="00B10B4A"/>
    <w:p w14:paraId="34980846" w14:textId="47823142" w:rsidR="00B10B4A" w:rsidRDefault="00B10B4A" w:rsidP="00B10B4A"/>
    <w:p w14:paraId="4573B456" w14:textId="02DA22E2" w:rsidR="00B10B4A" w:rsidRDefault="00B10B4A" w:rsidP="00B10B4A"/>
    <w:p w14:paraId="211B512B" w14:textId="77777777" w:rsidR="00061323" w:rsidRPr="00061323" w:rsidRDefault="00061323" w:rsidP="00061323">
      <w:pPr>
        <w:jc w:val="center"/>
        <w:rPr>
          <w:sz w:val="28"/>
          <w:szCs w:val="28"/>
        </w:rPr>
      </w:pPr>
      <w:bookmarkStart w:id="1" w:name="_Toc97148749"/>
      <w:r w:rsidRPr="00061323">
        <w:rPr>
          <w:sz w:val="28"/>
          <w:szCs w:val="28"/>
        </w:rPr>
        <w:lastRenderedPageBreak/>
        <w:t>ПОЯСНИТЕЛЬНАЯ   ЗАПИСКА</w:t>
      </w:r>
      <w:bookmarkEnd w:id="1"/>
    </w:p>
    <w:p w14:paraId="3005A355" w14:textId="70E09F59" w:rsidR="00061323" w:rsidRPr="00061323" w:rsidRDefault="00F4173A" w:rsidP="00061323">
      <w:pPr>
        <w:rPr>
          <w:sz w:val="28"/>
          <w:szCs w:val="28"/>
        </w:rPr>
      </w:pPr>
      <w:r w:rsidRPr="00F4173A">
        <w:rPr>
          <w:sz w:val="28"/>
          <w:szCs w:val="28"/>
        </w:rPr>
        <w:t>Рабочая программа по адаптивной физической культуре на уровне основного общего образования составлена на основе: Приказа Министерства просвещения РФ от 31 мая 2021 г. № 287 “Об утверждении федерального государственного образовательного стандарта основного общего образования”</w:t>
      </w:r>
      <w:r>
        <w:rPr>
          <w:sz w:val="28"/>
          <w:szCs w:val="28"/>
        </w:rPr>
        <w:t xml:space="preserve">. </w:t>
      </w:r>
      <w:r w:rsidR="00061323">
        <w:rPr>
          <w:sz w:val="28"/>
          <w:szCs w:val="28"/>
        </w:rPr>
        <w:t>Р</w:t>
      </w:r>
      <w:r w:rsidR="00061323" w:rsidRPr="00061323">
        <w:rPr>
          <w:sz w:val="28"/>
          <w:szCs w:val="28"/>
        </w:rPr>
        <w:t xml:space="preserve">абочая программа по дисциплине «Адаптивная физическая культура» для 5–9  классов общеобразовательных организаций, реализующих адаптированные основные образовательные программы для обучающихся с расстройствами аутистического спектра  представляет собой методически оформленную конкретизацию требований Федерального государственного образовательного стандарта основного общего образования,  адаптированных с учетом особенностей психофизического развития и особых образовательных </w:t>
      </w:r>
      <w:proofErr w:type="gramStart"/>
      <w:r w:rsidR="00061323" w:rsidRPr="00061323">
        <w:rPr>
          <w:sz w:val="28"/>
          <w:szCs w:val="28"/>
        </w:rPr>
        <w:t>потребностей</w:t>
      </w:r>
      <w:proofErr w:type="gramEnd"/>
      <w:r w:rsidR="00061323" w:rsidRPr="00061323">
        <w:rPr>
          <w:sz w:val="28"/>
          <w:szCs w:val="28"/>
        </w:rPr>
        <w:t xml:space="preserve"> обучающихся с РАС и раскрывает их реализацию через конкретное предметное содержание.</w:t>
      </w:r>
    </w:p>
    <w:p w14:paraId="6357BD02" w14:textId="77777777" w:rsidR="00061323" w:rsidRPr="00061323" w:rsidRDefault="00061323" w:rsidP="00061323">
      <w:pPr>
        <w:rPr>
          <w:sz w:val="28"/>
          <w:szCs w:val="28"/>
        </w:rPr>
      </w:pPr>
    </w:p>
    <w:p w14:paraId="37FADA5B" w14:textId="77777777" w:rsidR="00061323" w:rsidRPr="00061323" w:rsidRDefault="00061323" w:rsidP="00061323">
      <w:pPr>
        <w:rPr>
          <w:sz w:val="28"/>
          <w:szCs w:val="28"/>
        </w:rPr>
      </w:pPr>
      <w:bookmarkStart w:id="2" w:name="_Toc97148750"/>
      <w:r w:rsidRPr="00061323">
        <w:rPr>
          <w:sz w:val="28"/>
          <w:szCs w:val="28"/>
        </w:rPr>
        <w:t>ОБЩАЯ  ХАРАКТЕРИСТИКА  УЧЕБНОГО  ПРЕДМЕТА</w:t>
      </w:r>
      <w:bookmarkEnd w:id="2"/>
    </w:p>
    <w:p w14:paraId="2D97ACBA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«АДАПТИВНАЯ ФИЗИЧЕСКАЯ КУЛЬТУРА»</w:t>
      </w:r>
    </w:p>
    <w:p w14:paraId="2ECA22FA" w14:textId="4A80A3DB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При создании  рабочей программы учитывалась одна из приоритетных задач современной системы образования охрана и укрепление здоровья обучающихся, воспитание их </w:t>
      </w:r>
      <w:proofErr w:type="gramStart"/>
      <w:r w:rsidRPr="00061323">
        <w:rPr>
          <w:sz w:val="28"/>
          <w:szCs w:val="28"/>
        </w:rPr>
        <w:t>способными</w:t>
      </w:r>
      <w:proofErr w:type="gramEnd"/>
      <w:r w:rsidRPr="00061323">
        <w:rPr>
          <w:sz w:val="28"/>
          <w:szCs w:val="28"/>
        </w:rPr>
        <w:t xml:space="preserve"> активно включаться в разнообразные формы здорового образа жизни, умеющими использовать ресурсы адаптивной физической культуры для саморазвития и самоопределения. </w:t>
      </w:r>
    </w:p>
    <w:p w14:paraId="1BACAEA2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С этой целью в образовательных организациях для обучающихся с ограниченными возможностями здоровья необходимо реализовывать специальные программы коррекционной направленности по адаптивной физической культуре (АФК), разрабатываемые для разных </w:t>
      </w:r>
      <w:proofErr w:type="gramStart"/>
      <w:r w:rsidRPr="00061323">
        <w:rPr>
          <w:sz w:val="28"/>
          <w:szCs w:val="28"/>
        </w:rPr>
        <w:t>категорий</w:t>
      </w:r>
      <w:proofErr w:type="gramEnd"/>
      <w:r w:rsidRPr="00061323">
        <w:rPr>
          <w:sz w:val="28"/>
          <w:szCs w:val="28"/>
        </w:rPr>
        <w:t xml:space="preserve"> обучающихся с ОВЗ. </w:t>
      </w:r>
    </w:p>
    <w:p w14:paraId="4AB44036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Учебная дисциплина «Адаптивная физическая культура» является составной частью предметной области «Физическая культура и Основы безопасности жизнедеятельности». </w:t>
      </w:r>
    </w:p>
    <w:p w14:paraId="00103CC6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Адаптивная физическая культура – это комплекс мер спортивно-оздоровительного характера, направленный на коррекцию нарушенных функций и формирование компенсации утраченных способностей, средство </w:t>
      </w:r>
      <w:r w:rsidRPr="00061323">
        <w:rPr>
          <w:sz w:val="28"/>
          <w:szCs w:val="28"/>
        </w:rPr>
        <w:lastRenderedPageBreak/>
        <w:t>укрепления физического здоровья, повышения и совершенствования двигательных возможностей.</w:t>
      </w:r>
    </w:p>
    <w:p w14:paraId="09F833A7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Освоение учебного предмета «Адаптивная физическая культура» направлено на развитие двигательной активности обучающихся с РАС, достижение положительной динамики в развитии основных физических качеств, повышение функциональных возможностей основных систем организма, формирование потребности в систематических занятиях физической культурой и спортом.</w:t>
      </w:r>
    </w:p>
    <w:p w14:paraId="11E2383B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Программа по адаптивной физической культуре для обучающихся  расстройствами аутистического спектра имеет ряд существенных отличий, от общеобразовательной программы физического воспитания. Программа имеет коррекционную направленность и разрабатывается с учетом особенностей развития обучающихся с РАС. Данная программа должна содействовать всестороннему развитию личности обучающегося, формированию осознанного отношения к своему здоровью, развитию основных физических качеств, компенсации нарушенных функций организма.</w:t>
      </w:r>
    </w:p>
    <w:p w14:paraId="2E93F729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Методика адаптивного физического воспитания обучающихся с РАС имеет ряд существенных отличий от основной образовательной программы физического воспитания. Это обусловлено особенностями развития как психической, так и двигательной сферы обучающегося с РАС. </w:t>
      </w:r>
    </w:p>
    <w:p w14:paraId="7D7DAB5D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Программы по АФК имеют коррекционную направленность и должны разрабатываться с учетом особенностей развития обучающихся с РАС. Дети с расстройствами аутистического спектра испытывают трудности в построении и поддержании коммуникации, склонность к погружению в собственные аффективные переживания. Формирование правильных двигательных навыков обучающихся этой категории затрудняют двигательные стереотипии. Для них характерны затруднения в регулировании произвольных двигательных реакций в соответствии с речевыми инструкциями учителя и подчинение собственным речевым командам, </w:t>
      </w:r>
      <w:proofErr w:type="gramStart"/>
      <w:r w:rsidRPr="00061323">
        <w:rPr>
          <w:sz w:val="28"/>
          <w:szCs w:val="28"/>
        </w:rPr>
        <w:t>низкая</w:t>
      </w:r>
      <w:proofErr w:type="gramEnd"/>
      <w:r w:rsidRPr="00061323">
        <w:rPr>
          <w:sz w:val="28"/>
          <w:szCs w:val="28"/>
        </w:rPr>
        <w:t xml:space="preserve"> стрессоустойчивость, трудности в понимании контекста и скрытого смысла речевого высказывания собеседника. По окончании уровня начального общего </w:t>
      </w:r>
      <w:proofErr w:type="gramStart"/>
      <w:r w:rsidRPr="00061323">
        <w:rPr>
          <w:sz w:val="28"/>
          <w:szCs w:val="28"/>
        </w:rPr>
        <w:t>образования</w:t>
      </w:r>
      <w:proofErr w:type="gramEnd"/>
      <w:r w:rsidRPr="00061323">
        <w:rPr>
          <w:sz w:val="28"/>
          <w:szCs w:val="28"/>
        </w:rPr>
        <w:t xml:space="preserve"> обучающиеся с РАС не выстраивают гибких отношений с взрослыми и сверстниками, склонны к точному исполнению и воспроизведению образцов и буквальному выполнению требований учителя, с трудом вовлекаются в сотрудничество со сверстниками. Эффективной организации процесса обучения аутичного обучающегося препятствуют имеющиеся проблемы поведения и трудности коммуникации, следствием </w:t>
      </w:r>
      <w:r w:rsidRPr="00061323">
        <w:rPr>
          <w:sz w:val="28"/>
          <w:szCs w:val="28"/>
        </w:rPr>
        <w:lastRenderedPageBreak/>
        <w:t xml:space="preserve">чего является недостаточное понимание и усвоение учебного </w:t>
      </w:r>
      <w:proofErr w:type="gramStart"/>
      <w:r w:rsidRPr="00061323">
        <w:rPr>
          <w:sz w:val="28"/>
          <w:szCs w:val="28"/>
        </w:rPr>
        <w:t>материала</w:t>
      </w:r>
      <w:proofErr w:type="gramEnd"/>
      <w:r w:rsidRPr="00061323">
        <w:rPr>
          <w:sz w:val="28"/>
          <w:szCs w:val="28"/>
        </w:rPr>
        <w:t xml:space="preserve"> и освоение социальных навыков. Следует учитывать, что трудности освоения образовательной программы обучающимися с расстройствами аутистического спектра могут быть обусловлены нарушениями психического развития, что создает дополнительные поведенческие проблемы и вызывает трудности адаптации к меняющимся жизненным обстоятельствам. Особое внимание должно быть уделено организации любых видов соревновательной деятельности в рамках урока: необходимо тщательно продумывать организацию командных игр и эстафет, избегать ситуаций, когда </w:t>
      </w:r>
      <w:proofErr w:type="gramStart"/>
      <w:r w:rsidRPr="00061323">
        <w:rPr>
          <w:sz w:val="28"/>
          <w:szCs w:val="28"/>
        </w:rPr>
        <w:t>обучающийся</w:t>
      </w:r>
      <w:proofErr w:type="gramEnd"/>
      <w:r w:rsidRPr="00061323">
        <w:rPr>
          <w:sz w:val="28"/>
          <w:szCs w:val="28"/>
        </w:rPr>
        <w:t xml:space="preserve"> с РАС не принимается остальными в команду из опасения проигрыша всей команды, при этом исключение из игры также может оказаться травмирующим для обучающегося с РАС. </w:t>
      </w:r>
    </w:p>
    <w:p w14:paraId="592403BF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Рекомендуется заранее подобрать </w:t>
      </w:r>
      <w:proofErr w:type="gramStart"/>
      <w:r w:rsidRPr="00061323">
        <w:rPr>
          <w:sz w:val="28"/>
          <w:szCs w:val="28"/>
        </w:rPr>
        <w:t>обучающемуся</w:t>
      </w:r>
      <w:proofErr w:type="gramEnd"/>
      <w:r w:rsidRPr="00061323">
        <w:rPr>
          <w:sz w:val="28"/>
          <w:szCs w:val="28"/>
        </w:rPr>
        <w:t xml:space="preserve"> с РАС подходящую роль в общем процессе.</w:t>
      </w:r>
    </w:p>
    <w:p w14:paraId="55B0A50E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Особенностью двигательного развития обучающихся с РАС является нарушение общей системы движений, составляющих основу жизнедеятельности и двигательной активности обучающегося:</w:t>
      </w:r>
    </w:p>
    <w:p w14:paraId="74B8EEC9" w14:textId="77777777" w:rsidR="00061323" w:rsidRPr="00061323" w:rsidRDefault="00061323" w:rsidP="00061323">
      <w:pPr>
        <w:pStyle w:val="a8"/>
        <w:widowControl/>
        <w:numPr>
          <w:ilvl w:val="0"/>
          <w:numId w:val="1"/>
        </w:numPr>
        <w:autoSpaceDE/>
        <w:autoSpaceDN/>
        <w:adjustRightInd w:val="0"/>
        <w:contextualSpacing/>
        <w:rPr>
          <w:rFonts w:eastAsia="Calibri"/>
          <w:szCs w:val="28"/>
          <w:lang w:val="ru-RU" w:eastAsia="ru-RU"/>
        </w:rPr>
      </w:pPr>
      <w:r w:rsidRPr="00061323">
        <w:rPr>
          <w:rFonts w:eastAsia="Calibri"/>
          <w:szCs w:val="28"/>
          <w:lang w:val="ru-RU" w:eastAsia="ru-RU"/>
        </w:rPr>
        <w:t xml:space="preserve"> нарушение траектории общего физического развития, выраженное в диспропорции телосложения, возможна деформация стоп и позвоночника, ослабленном мышечном корсете, вегетососудистой дистонии;</w:t>
      </w:r>
    </w:p>
    <w:p w14:paraId="75AD9A04" w14:textId="77777777" w:rsidR="00061323" w:rsidRPr="00061323" w:rsidRDefault="00061323" w:rsidP="00061323">
      <w:pPr>
        <w:pStyle w:val="a8"/>
        <w:widowControl/>
        <w:numPr>
          <w:ilvl w:val="0"/>
          <w:numId w:val="1"/>
        </w:numPr>
        <w:autoSpaceDE/>
        <w:autoSpaceDN/>
        <w:adjustRightInd w:val="0"/>
        <w:contextualSpacing/>
        <w:rPr>
          <w:rFonts w:eastAsia="Calibri"/>
          <w:szCs w:val="28"/>
          <w:lang w:val="ru-RU" w:eastAsia="ru-RU"/>
        </w:rPr>
      </w:pPr>
      <w:r w:rsidRPr="00061323">
        <w:rPr>
          <w:rFonts w:eastAsia="Calibri"/>
          <w:szCs w:val="28"/>
          <w:lang w:val="ru-RU" w:eastAsia="ru-RU"/>
        </w:rPr>
        <w:t xml:space="preserve"> нарушение системы координационных возможностей, проявляющееся в замедленной реакции, отсутствие плавности движений, нарушении их темпа и ритма, согласованности </w:t>
      </w:r>
      <w:proofErr w:type="spellStart"/>
      <w:r w:rsidRPr="00061323">
        <w:rPr>
          <w:rFonts w:eastAsia="Calibri"/>
          <w:szCs w:val="28"/>
          <w:lang w:val="ru-RU" w:eastAsia="ru-RU"/>
        </w:rPr>
        <w:t>микрои</w:t>
      </w:r>
      <w:proofErr w:type="spellEnd"/>
      <w:r w:rsidRPr="00061323">
        <w:rPr>
          <w:rFonts w:eastAsia="Calibri"/>
          <w:szCs w:val="28"/>
          <w:lang w:val="ru-RU" w:eastAsia="ru-RU"/>
        </w:rPr>
        <w:t xml:space="preserve"> макро-моторики, дифференцировки приложения усилий, нарушение ориентировки в пространстве, неразвитость вестибулярного аппарата, неумение расслабляться;</w:t>
      </w:r>
    </w:p>
    <w:p w14:paraId="1FFA752E" w14:textId="77777777" w:rsidR="00061323" w:rsidRPr="00061323" w:rsidRDefault="00061323" w:rsidP="00061323">
      <w:pPr>
        <w:pStyle w:val="a8"/>
        <w:widowControl/>
        <w:numPr>
          <w:ilvl w:val="0"/>
          <w:numId w:val="1"/>
        </w:numPr>
        <w:autoSpaceDE/>
        <w:autoSpaceDN/>
        <w:adjustRightInd w:val="0"/>
        <w:contextualSpacing/>
        <w:rPr>
          <w:rFonts w:eastAsia="Calibri"/>
          <w:szCs w:val="28"/>
          <w:lang w:val="ru-RU" w:eastAsia="ru-RU"/>
        </w:rPr>
      </w:pPr>
      <w:r w:rsidRPr="00061323">
        <w:rPr>
          <w:rFonts w:eastAsia="Calibri"/>
          <w:szCs w:val="28"/>
          <w:lang w:val="ru-RU" w:eastAsia="ru-RU"/>
        </w:rPr>
        <w:t xml:space="preserve"> снижение уровня жизненно необходимых физических способностей (силовых, скоростных, выносливости, гибкости);</w:t>
      </w:r>
    </w:p>
    <w:p w14:paraId="666E2493" w14:textId="77777777" w:rsidR="00061323" w:rsidRPr="00061323" w:rsidRDefault="00061323" w:rsidP="00061323">
      <w:pPr>
        <w:pStyle w:val="a8"/>
        <w:widowControl/>
        <w:numPr>
          <w:ilvl w:val="0"/>
          <w:numId w:val="1"/>
        </w:numPr>
        <w:autoSpaceDE/>
        <w:autoSpaceDN/>
        <w:adjustRightInd w:val="0"/>
        <w:contextualSpacing/>
        <w:rPr>
          <w:rFonts w:eastAsia="Calibri"/>
          <w:szCs w:val="28"/>
          <w:lang w:val="ru-RU" w:eastAsia="ru-RU"/>
        </w:rPr>
      </w:pPr>
      <w:r w:rsidRPr="00061323">
        <w:rPr>
          <w:rFonts w:eastAsia="Calibri"/>
          <w:szCs w:val="28"/>
          <w:lang w:val="ru-RU" w:eastAsia="ru-RU"/>
        </w:rPr>
        <w:t xml:space="preserve"> снижение двигательной активности;</w:t>
      </w:r>
    </w:p>
    <w:p w14:paraId="2A7E0474" w14:textId="77777777" w:rsidR="00061323" w:rsidRPr="00061323" w:rsidRDefault="00061323" w:rsidP="00061323">
      <w:pPr>
        <w:pStyle w:val="a8"/>
        <w:widowControl/>
        <w:numPr>
          <w:ilvl w:val="0"/>
          <w:numId w:val="1"/>
        </w:numPr>
        <w:autoSpaceDE/>
        <w:autoSpaceDN/>
        <w:adjustRightInd w:val="0"/>
        <w:contextualSpacing/>
        <w:rPr>
          <w:rFonts w:eastAsia="Calibri"/>
          <w:szCs w:val="28"/>
          <w:lang w:val="ru-RU" w:eastAsia="ru-RU"/>
        </w:rPr>
      </w:pPr>
      <w:r w:rsidRPr="00061323">
        <w:rPr>
          <w:rFonts w:eastAsia="Calibri"/>
          <w:szCs w:val="28"/>
          <w:lang w:val="ru-RU" w:eastAsia="ru-RU"/>
        </w:rPr>
        <w:t xml:space="preserve"> нарушение локомоторной деятельности при ходьбе, беге, лазании, ползании, прыжках, метании мяча.</w:t>
      </w:r>
    </w:p>
    <w:p w14:paraId="3F7DA2F1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С целью профилактики усугубления уже имеющихся нарушений при построении программы адаптивного физического воспитания обучающегося с РАС необходимо осуществлять индивидуальный подбор физических упражнений с учетом состояния здоровья и физического развития, а также наличия коммуникативных, сенсорных и эмоционально-волевых нарушений. </w:t>
      </w:r>
      <w:proofErr w:type="gramStart"/>
      <w:r w:rsidRPr="00061323">
        <w:rPr>
          <w:sz w:val="28"/>
          <w:szCs w:val="28"/>
        </w:rPr>
        <w:t>Такой подход позволяет решать, как общие, так и специфические задачи нормализации двигательной активности и социализации обучающихся с РАС.</w:t>
      </w:r>
      <w:proofErr w:type="gramEnd"/>
    </w:p>
    <w:p w14:paraId="51E0D85B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lastRenderedPageBreak/>
        <w:t xml:space="preserve">В основу разработки программы по адаптивной физической культуре обучающихся с РАС на уровне основного общего образования заложены </w:t>
      </w:r>
      <w:proofErr w:type="gramStart"/>
      <w:r w:rsidRPr="00061323">
        <w:rPr>
          <w:sz w:val="28"/>
          <w:szCs w:val="28"/>
        </w:rPr>
        <w:t>дифференцированный</w:t>
      </w:r>
      <w:proofErr w:type="gramEnd"/>
      <w:r w:rsidRPr="00061323">
        <w:rPr>
          <w:sz w:val="28"/>
          <w:szCs w:val="28"/>
        </w:rPr>
        <w:t xml:space="preserve"> и </w:t>
      </w:r>
      <w:proofErr w:type="spellStart"/>
      <w:r w:rsidRPr="00061323">
        <w:rPr>
          <w:sz w:val="28"/>
          <w:szCs w:val="28"/>
        </w:rPr>
        <w:t>деятельностный</w:t>
      </w:r>
      <w:proofErr w:type="spellEnd"/>
      <w:r w:rsidRPr="00061323">
        <w:rPr>
          <w:sz w:val="28"/>
          <w:szCs w:val="28"/>
        </w:rPr>
        <w:t xml:space="preserve"> подходы. Применение дифференцированного подхода к созданию образовательных программ обеспечивает разнообразие содержания, предоставляя </w:t>
      </w:r>
      <w:proofErr w:type="gramStart"/>
      <w:r w:rsidRPr="00061323">
        <w:rPr>
          <w:sz w:val="28"/>
          <w:szCs w:val="28"/>
        </w:rPr>
        <w:t>обучающимся</w:t>
      </w:r>
      <w:proofErr w:type="gramEnd"/>
      <w:r w:rsidRPr="00061323">
        <w:rPr>
          <w:sz w:val="28"/>
          <w:szCs w:val="28"/>
        </w:rPr>
        <w:t xml:space="preserve"> возможность реализовать свой индивидуальный потенциал.</w:t>
      </w:r>
    </w:p>
    <w:p w14:paraId="39D90EF9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Особые образовательные потребности обучающихся с расстройствами аутистического спектра определяются выраженностью нарушений коммуникации и социализации и связанным с ними искажением психического развития. К особым образовательным потребностям обучающихся с РАС в части занятий физической культурой и спортом относятся потребности:</w:t>
      </w:r>
    </w:p>
    <w:p w14:paraId="57204038" w14:textId="77777777" w:rsidR="00061323" w:rsidRPr="00061323" w:rsidRDefault="00061323" w:rsidP="00061323">
      <w:pPr>
        <w:pStyle w:val="a8"/>
        <w:widowControl/>
        <w:numPr>
          <w:ilvl w:val="0"/>
          <w:numId w:val="1"/>
        </w:numPr>
        <w:autoSpaceDE/>
        <w:autoSpaceDN/>
        <w:adjustRightInd w:val="0"/>
        <w:contextualSpacing/>
        <w:rPr>
          <w:rFonts w:eastAsia="Calibri"/>
          <w:szCs w:val="28"/>
          <w:lang w:val="ru-RU" w:eastAsia="ru-RU"/>
        </w:rPr>
      </w:pPr>
      <w:r w:rsidRPr="00061323">
        <w:rPr>
          <w:rFonts w:eastAsia="Calibri"/>
          <w:szCs w:val="28"/>
          <w:lang w:val="ru-RU" w:eastAsia="ru-RU"/>
        </w:rPr>
        <w:t xml:space="preserve"> в комплексной психолого-педагогической помощи, направленной на развитие возможностей взаимодействия, социальную адаптацию обучающегося, в том числе – средствами физической культуры и спорта,</w:t>
      </w:r>
    </w:p>
    <w:p w14:paraId="0B4C956A" w14:textId="77777777" w:rsidR="00061323" w:rsidRPr="00061323" w:rsidRDefault="00061323" w:rsidP="00061323">
      <w:pPr>
        <w:pStyle w:val="a8"/>
        <w:widowControl/>
        <w:numPr>
          <w:ilvl w:val="0"/>
          <w:numId w:val="1"/>
        </w:numPr>
        <w:autoSpaceDE/>
        <w:autoSpaceDN/>
        <w:adjustRightInd w:val="0"/>
        <w:contextualSpacing/>
        <w:rPr>
          <w:rFonts w:eastAsia="Calibri"/>
          <w:szCs w:val="28"/>
          <w:lang w:val="ru-RU" w:eastAsia="ru-RU"/>
        </w:rPr>
      </w:pPr>
      <w:r w:rsidRPr="00061323">
        <w:rPr>
          <w:rFonts w:eastAsia="Calibri"/>
          <w:szCs w:val="28"/>
          <w:lang w:val="ru-RU" w:eastAsia="ru-RU"/>
        </w:rPr>
        <w:t xml:space="preserve"> в индивидуальной диагностике и учете психофизических возможностей обучающегося при выборе (разработке) программы его физического развития,</w:t>
      </w:r>
    </w:p>
    <w:p w14:paraId="140CBAA8" w14:textId="77777777" w:rsidR="00061323" w:rsidRPr="00061323" w:rsidRDefault="00061323" w:rsidP="00061323">
      <w:pPr>
        <w:pStyle w:val="a8"/>
        <w:widowControl/>
        <w:numPr>
          <w:ilvl w:val="0"/>
          <w:numId w:val="1"/>
        </w:numPr>
        <w:autoSpaceDE/>
        <w:autoSpaceDN/>
        <w:adjustRightInd w:val="0"/>
        <w:contextualSpacing/>
        <w:rPr>
          <w:rFonts w:eastAsia="Calibri"/>
          <w:szCs w:val="28"/>
          <w:lang w:val="ru-RU" w:eastAsia="ru-RU"/>
        </w:rPr>
      </w:pPr>
      <w:r w:rsidRPr="00061323">
        <w:rPr>
          <w:rFonts w:eastAsia="Calibri"/>
          <w:szCs w:val="28"/>
          <w:lang w:val="ru-RU" w:eastAsia="ru-RU"/>
        </w:rPr>
        <w:t xml:space="preserve"> в формировании произвольного внимания и поведения, в том числе – произвольного </w:t>
      </w:r>
      <w:proofErr w:type="gramStart"/>
      <w:r w:rsidRPr="00061323">
        <w:rPr>
          <w:rFonts w:eastAsia="Calibri"/>
          <w:szCs w:val="28"/>
          <w:lang w:val="ru-RU" w:eastAsia="ru-RU"/>
        </w:rPr>
        <w:t>контроля за</w:t>
      </w:r>
      <w:proofErr w:type="gramEnd"/>
      <w:r w:rsidRPr="00061323">
        <w:rPr>
          <w:rFonts w:eastAsia="Calibri"/>
          <w:szCs w:val="28"/>
          <w:lang w:val="ru-RU" w:eastAsia="ru-RU"/>
        </w:rPr>
        <w:t xml:space="preserve"> моторными актами, возможности действовать по подражанию (по показу) и по инструкции,</w:t>
      </w:r>
    </w:p>
    <w:p w14:paraId="47618CE2" w14:textId="77777777" w:rsidR="00061323" w:rsidRPr="00061323" w:rsidRDefault="00061323" w:rsidP="00061323">
      <w:pPr>
        <w:pStyle w:val="a8"/>
        <w:widowControl/>
        <w:numPr>
          <w:ilvl w:val="0"/>
          <w:numId w:val="1"/>
        </w:numPr>
        <w:autoSpaceDE/>
        <w:autoSpaceDN/>
        <w:adjustRightInd w:val="0"/>
        <w:contextualSpacing/>
        <w:rPr>
          <w:rFonts w:eastAsia="Calibri"/>
          <w:szCs w:val="28"/>
          <w:lang w:val="ru-RU" w:eastAsia="ru-RU"/>
        </w:rPr>
      </w:pPr>
      <w:r w:rsidRPr="00061323">
        <w:rPr>
          <w:rFonts w:eastAsia="Calibri"/>
          <w:szCs w:val="28"/>
          <w:lang w:val="ru-RU" w:eastAsia="ru-RU"/>
        </w:rPr>
        <w:t xml:space="preserve"> в развитии произвольной координации движений, их целенаправленности, в формировании умений выполнять точные, осмысленные предметные действия,</w:t>
      </w:r>
    </w:p>
    <w:p w14:paraId="04668961" w14:textId="77777777" w:rsidR="00061323" w:rsidRPr="00061323" w:rsidRDefault="00061323" w:rsidP="00061323">
      <w:pPr>
        <w:pStyle w:val="a8"/>
        <w:widowControl/>
        <w:numPr>
          <w:ilvl w:val="0"/>
          <w:numId w:val="1"/>
        </w:numPr>
        <w:autoSpaceDE/>
        <w:autoSpaceDN/>
        <w:adjustRightInd w:val="0"/>
        <w:contextualSpacing/>
        <w:rPr>
          <w:rFonts w:eastAsia="Calibri"/>
          <w:szCs w:val="28"/>
          <w:lang w:val="ru-RU" w:eastAsia="ru-RU"/>
        </w:rPr>
      </w:pPr>
      <w:r w:rsidRPr="00061323">
        <w:rPr>
          <w:rFonts w:eastAsia="Calibri"/>
          <w:szCs w:val="28"/>
          <w:lang w:val="ru-RU" w:eastAsia="ru-RU"/>
        </w:rPr>
        <w:t xml:space="preserve"> в развитии произвольной осмысленной пространственной ориентировки, в том числе – в пространстве собственного тела,</w:t>
      </w:r>
    </w:p>
    <w:p w14:paraId="6CB10875" w14:textId="77777777" w:rsidR="00061323" w:rsidRPr="00061323" w:rsidRDefault="00061323" w:rsidP="00061323">
      <w:pPr>
        <w:pStyle w:val="a8"/>
        <w:widowControl/>
        <w:numPr>
          <w:ilvl w:val="0"/>
          <w:numId w:val="1"/>
        </w:numPr>
        <w:autoSpaceDE/>
        <w:autoSpaceDN/>
        <w:adjustRightInd w:val="0"/>
        <w:contextualSpacing/>
        <w:rPr>
          <w:rFonts w:eastAsia="Calibri"/>
          <w:szCs w:val="28"/>
          <w:lang w:val="ru-RU" w:eastAsia="ru-RU"/>
        </w:rPr>
      </w:pPr>
      <w:r w:rsidRPr="00061323">
        <w:rPr>
          <w:rFonts w:eastAsia="Calibri"/>
          <w:szCs w:val="28"/>
          <w:lang w:val="ru-RU" w:eastAsia="ru-RU"/>
        </w:rPr>
        <w:t xml:space="preserve"> в формировании умения планировать собственную деятельность и следовать намеченному плану действий,</w:t>
      </w:r>
    </w:p>
    <w:p w14:paraId="5E9E4F83" w14:textId="77777777" w:rsidR="00061323" w:rsidRPr="00061323" w:rsidRDefault="00061323" w:rsidP="00061323">
      <w:pPr>
        <w:pStyle w:val="a8"/>
        <w:widowControl/>
        <w:numPr>
          <w:ilvl w:val="0"/>
          <w:numId w:val="1"/>
        </w:numPr>
        <w:autoSpaceDE/>
        <w:autoSpaceDN/>
        <w:adjustRightInd w:val="0"/>
        <w:contextualSpacing/>
        <w:rPr>
          <w:rFonts w:eastAsia="Calibri"/>
          <w:szCs w:val="28"/>
          <w:lang w:val="ru-RU" w:eastAsia="ru-RU"/>
        </w:rPr>
      </w:pPr>
      <w:r w:rsidRPr="00061323">
        <w:rPr>
          <w:rFonts w:eastAsia="Calibri"/>
          <w:szCs w:val="28"/>
          <w:lang w:val="ru-RU" w:eastAsia="ru-RU"/>
        </w:rPr>
        <w:t xml:space="preserve"> в сочетании индивидуальных и групповых занятий, соответствующих возможностям </w:t>
      </w:r>
      <w:proofErr w:type="gramStart"/>
      <w:r w:rsidRPr="00061323">
        <w:rPr>
          <w:rFonts w:eastAsia="Calibri"/>
          <w:szCs w:val="28"/>
          <w:lang w:val="ru-RU" w:eastAsia="ru-RU"/>
        </w:rPr>
        <w:t>обучающегося</w:t>
      </w:r>
      <w:proofErr w:type="gramEnd"/>
      <w:r w:rsidRPr="00061323">
        <w:rPr>
          <w:rFonts w:eastAsia="Calibri"/>
          <w:szCs w:val="28"/>
          <w:lang w:val="ru-RU" w:eastAsia="ru-RU"/>
        </w:rPr>
        <w:t xml:space="preserve">; при необходимости – в сопровождении </w:t>
      </w:r>
      <w:proofErr w:type="spellStart"/>
      <w:r w:rsidRPr="00061323">
        <w:rPr>
          <w:rFonts w:eastAsia="Calibri"/>
          <w:szCs w:val="28"/>
          <w:lang w:val="ru-RU" w:eastAsia="ru-RU"/>
        </w:rPr>
        <w:t>тьютора</w:t>
      </w:r>
      <w:proofErr w:type="spellEnd"/>
      <w:r w:rsidRPr="00061323">
        <w:rPr>
          <w:rFonts w:eastAsia="Calibri"/>
          <w:szCs w:val="28"/>
          <w:lang w:val="ru-RU" w:eastAsia="ru-RU"/>
        </w:rPr>
        <w:t xml:space="preserve"> на групповых занятиях.</w:t>
      </w:r>
    </w:p>
    <w:p w14:paraId="7A5D3AB7" w14:textId="77777777" w:rsidR="00061323" w:rsidRPr="00061323" w:rsidRDefault="00061323" w:rsidP="00061323">
      <w:pPr>
        <w:rPr>
          <w:sz w:val="28"/>
          <w:szCs w:val="28"/>
        </w:rPr>
      </w:pPr>
      <w:bookmarkStart w:id="3" w:name="_Toc97148751"/>
    </w:p>
    <w:p w14:paraId="65A26E6C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ЦЕЛИ ИЗУЧЕНИЯ УЧЕБНОГО ПРЕДМЕТА</w:t>
      </w:r>
      <w:bookmarkEnd w:id="3"/>
      <w:r w:rsidRPr="00061323">
        <w:rPr>
          <w:sz w:val="28"/>
          <w:szCs w:val="28"/>
        </w:rPr>
        <w:t xml:space="preserve"> </w:t>
      </w:r>
    </w:p>
    <w:p w14:paraId="23730D76" w14:textId="77777777" w:rsidR="00061323" w:rsidRPr="00061323" w:rsidRDefault="00061323" w:rsidP="00061323">
      <w:pPr>
        <w:rPr>
          <w:sz w:val="28"/>
          <w:szCs w:val="28"/>
        </w:rPr>
      </w:pPr>
      <w:bookmarkStart w:id="4" w:name="_Toc97148752"/>
      <w:r w:rsidRPr="00061323">
        <w:rPr>
          <w:sz w:val="28"/>
          <w:szCs w:val="28"/>
        </w:rPr>
        <w:t>«АДАПТИВНАЯ ФИЗИЧЕСКАЯ КУЛЬТУРА»</w:t>
      </w:r>
      <w:bookmarkEnd w:id="4"/>
    </w:p>
    <w:p w14:paraId="0FD834BF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Общей целью школьного образования по адаптивной физической культуре является формирование разносторонне развитой личности, способной активно использовать ценности физической культуры для укрепления и </w:t>
      </w:r>
      <w:r w:rsidRPr="00061323">
        <w:rPr>
          <w:sz w:val="28"/>
          <w:szCs w:val="28"/>
        </w:rPr>
        <w:lastRenderedPageBreak/>
        <w:t xml:space="preserve">сохранения здоровья, оптимизации жизнедеятельности и организации активного отдыха. </w:t>
      </w:r>
    </w:p>
    <w:p w14:paraId="746C44CC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Цель реализации программы по предмету «Адаптивная физическая культура» – обеспечение овладения </w:t>
      </w:r>
      <w:proofErr w:type="gramStart"/>
      <w:r w:rsidRPr="00061323">
        <w:rPr>
          <w:sz w:val="28"/>
          <w:szCs w:val="28"/>
        </w:rPr>
        <w:t>обучающимися</w:t>
      </w:r>
      <w:proofErr w:type="gramEnd"/>
      <w:r w:rsidRPr="00061323">
        <w:rPr>
          <w:sz w:val="28"/>
          <w:szCs w:val="28"/>
        </w:rPr>
        <w:t xml:space="preserve"> с РАС необходимым уровнем подготовки в области физической культуры, совершенствование двигательной сферы, повышение функциональных возможностей основных систем организма, необходимых для полноценной социальной адаптации обучающихся. Достижение такого уровня физического развития и двигательных навыков, который даст возможность вести активный образ жизни, общаться с другими людьми.</w:t>
      </w:r>
    </w:p>
    <w:p w14:paraId="789835E6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Обеспечение регулярной адекватной состоянию здоровья физической нагрузки, формирование мотивации и привычки к двигательной активности, определение доступного уровня физической активности и поддержание его в течение учебного года являются непременными условиями достижения поставленной цели.</w:t>
      </w:r>
    </w:p>
    <w:p w14:paraId="0258B910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Достижение поставленной цели при разработке и реализации адаптивной программы по физическому воспитанию предусматривает решение следующих ряда задач.</w:t>
      </w:r>
    </w:p>
    <w:p w14:paraId="20C03BB5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Общие задачи:</w:t>
      </w:r>
    </w:p>
    <w:p w14:paraId="09BF5EA2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укрепление здоровья, содействие нормальному физическому развитию, повышению сопротивляемости организма к неблагоприятным условиям внешней среды;</w:t>
      </w:r>
    </w:p>
    <w:p w14:paraId="0D9E2919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обучение основам техники движений, формированию жизненно необходимых навыков и умений;</w:t>
      </w:r>
    </w:p>
    <w:p w14:paraId="079B590F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развитие двигательных (кондиционных и координационных) способностей;</w:t>
      </w:r>
    </w:p>
    <w:p w14:paraId="6DB45808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формирование необходимых знаний в области физической культуры личности;</w:t>
      </w:r>
    </w:p>
    <w:p w14:paraId="3AA224F7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воспитание потребности и умения самостоятельно заниматься физическими упражнениями, сознательно применять их в целях отдыха, тренировки, повышения работоспособности;</w:t>
      </w:r>
    </w:p>
    <w:p w14:paraId="7970ED85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развитие социально-коммуникативных умений;</w:t>
      </w:r>
    </w:p>
    <w:p w14:paraId="7C5506B1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развитие нравственно-волевых качеств.</w:t>
      </w:r>
    </w:p>
    <w:p w14:paraId="64EEAC69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lastRenderedPageBreak/>
        <w:t>Развивающие задачи:</w:t>
      </w:r>
    </w:p>
    <w:p w14:paraId="33591894" w14:textId="77777777" w:rsidR="00061323" w:rsidRPr="00061323" w:rsidRDefault="00061323" w:rsidP="00061323">
      <w:pPr>
        <w:rPr>
          <w:sz w:val="28"/>
          <w:szCs w:val="28"/>
        </w:rPr>
      </w:pPr>
      <w:proofErr w:type="gramStart"/>
      <w:r w:rsidRPr="00061323">
        <w:rPr>
          <w:sz w:val="28"/>
          <w:szCs w:val="28"/>
        </w:rPr>
        <w:t>- оптимальное развитие основных двигательных качеств (выносливости, быстроты, мышечной силы, ловкости, гибкости, точности движений, двигательной реакции);</w:t>
      </w:r>
      <w:proofErr w:type="gramEnd"/>
    </w:p>
    <w:p w14:paraId="7C10B6D6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формирование и совершенствование двигательных навыков при</w:t>
      </w:r>
      <w:r w:rsidRPr="00061323">
        <w:rPr>
          <w:sz w:val="28"/>
          <w:szCs w:val="28"/>
        </w:rPr>
        <w:softHyphen/>
        <w:t>кладного характера;</w:t>
      </w:r>
    </w:p>
    <w:p w14:paraId="28431E1D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развитие пространственно-временной дифференцировки;</w:t>
      </w:r>
    </w:p>
    <w:p w14:paraId="31E70771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развитие коммуникативных возможностей и обогащение словарного запаса;</w:t>
      </w:r>
    </w:p>
    <w:p w14:paraId="071549C7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стимулирование способностей к самооценке.</w:t>
      </w:r>
    </w:p>
    <w:p w14:paraId="56BC14F5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Оздоровительные и коррекционные задачи:</w:t>
      </w:r>
    </w:p>
    <w:p w14:paraId="087CE7A7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- укрепление и сохранение здоровья, закаливание организма </w:t>
      </w:r>
      <w:proofErr w:type="gramStart"/>
      <w:r w:rsidRPr="00061323">
        <w:rPr>
          <w:sz w:val="28"/>
          <w:szCs w:val="28"/>
        </w:rPr>
        <w:t>обучающихся</w:t>
      </w:r>
      <w:proofErr w:type="gramEnd"/>
      <w:r w:rsidRPr="00061323">
        <w:rPr>
          <w:sz w:val="28"/>
          <w:szCs w:val="28"/>
        </w:rPr>
        <w:t>;</w:t>
      </w:r>
    </w:p>
    <w:p w14:paraId="3ACFB3AE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активизация защитных сил организма;</w:t>
      </w:r>
    </w:p>
    <w:p w14:paraId="4D2CF506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повышение физиологической активности органов и систем организма;</w:t>
      </w:r>
    </w:p>
    <w:p w14:paraId="50C0C6B6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- укрепление и развитие </w:t>
      </w:r>
      <w:proofErr w:type="gramStart"/>
      <w:r w:rsidRPr="00061323">
        <w:rPr>
          <w:sz w:val="28"/>
          <w:szCs w:val="28"/>
        </w:rPr>
        <w:t>сердечно-сосудистой</w:t>
      </w:r>
      <w:proofErr w:type="gramEnd"/>
      <w:r w:rsidRPr="00061323">
        <w:rPr>
          <w:sz w:val="28"/>
          <w:szCs w:val="28"/>
        </w:rPr>
        <w:t xml:space="preserve"> и дыхательной системы;</w:t>
      </w:r>
    </w:p>
    <w:p w14:paraId="0E9424AA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коррекция и развитие общей и мелкой моторики;</w:t>
      </w:r>
    </w:p>
    <w:p w14:paraId="644F3A7D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обеспечение условий для профилактики возникновения вторичных отклонений в состоянии здоровья обучающихся;</w:t>
      </w:r>
    </w:p>
    <w:p w14:paraId="4E83B81C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- воспитание произвольной регуляции поведения, умения следовать правилам; </w:t>
      </w:r>
    </w:p>
    <w:p w14:paraId="2E3AD6D3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- развитие потребности в общении с окружающими, </w:t>
      </w:r>
    </w:p>
    <w:p w14:paraId="22502F86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развитие коммуникативного поведения;</w:t>
      </w:r>
    </w:p>
    <w:p w14:paraId="793BFD78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воспитание способности к преодолению трудностей;</w:t>
      </w:r>
    </w:p>
    <w:p w14:paraId="0D77E3FA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обеспечение положительной мотивации к занятиям физкультурой и спортом.</w:t>
      </w:r>
    </w:p>
    <w:p w14:paraId="4B719934" w14:textId="77777777" w:rsidR="00061323" w:rsidRPr="00061323" w:rsidRDefault="00061323" w:rsidP="00061323">
      <w:pPr>
        <w:rPr>
          <w:sz w:val="28"/>
          <w:szCs w:val="28"/>
        </w:rPr>
      </w:pPr>
      <w:bookmarkStart w:id="5" w:name="_Toc97148753"/>
    </w:p>
    <w:p w14:paraId="600F403F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ПРИНЦИПЫ И ПОДХОДЫ РЕАЛИЗАЦИИ ПРОГРАММЫ УЧЕБНОГО ПРЕДМЕТА «АДАПТИВНАЯ ФИЗИЧЕСКАЯ КУЛЬТУРА»</w:t>
      </w:r>
      <w:bookmarkEnd w:id="5"/>
    </w:p>
    <w:p w14:paraId="4420A15B" w14:textId="77777777" w:rsidR="00061323" w:rsidRPr="00061323" w:rsidRDefault="00061323" w:rsidP="00061323">
      <w:pPr>
        <w:rPr>
          <w:bCs/>
          <w:sz w:val="28"/>
          <w:szCs w:val="28"/>
        </w:rPr>
      </w:pPr>
      <w:r w:rsidRPr="00061323">
        <w:rPr>
          <w:bCs/>
          <w:sz w:val="28"/>
          <w:szCs w:val="28"/>
        </w:rPr>
        <w:t>Принципы реализации программы:</w:t>
      </w:r>
    </w:p>
    <w:p w14:paraId="32DAEC30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lastRenderedPageBreak/>
        <w:t>- программно-целевой подход, который предполагает единую систему планирования и своевременного внесения корректив в планы;</w:t>
      </w:r>
    </w:p>
    <w:p w14:paraId="13A3B5E5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необходимость использования специальных методов, приёмов и средств обучения;</w:t>
      </w:r>
    </w:p>
    <w:p w14:paraId="0A85DE79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информационной компетентности участников образовательного процесса в образовательной организации;</w:t>
      </w:r>
    </w:p>
    <w:p w14:paraId="4CB477FC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вариативности, которая предполагает осуществление различных вариантов действий по реализации поставленных задач;</w:t>
      </w:r>
    </w:p>
    <w:p w14:paraId="426BE8F2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- комплексный подход в реализации коррекционно-образовательного процесса; </w:t>
      </w:r>
    </w:p>
    <w:p w14:paraId="40D4630E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включение в решение задач программы всех субъектов образовательного процесса.</w:t>
      </w:r>
    </w:p>
    <w:p w14:paraId="2EE8F371" w14:textId="77777777" w:rsidR="00061323" w:rsidRPr="00061323" w:rsidRDefault="00061323" w:rsidP="00061323">
      <w:pPr>
        <w:rPr>
          <w:sz w:val="28"/>
          <w:szCs w:val="28"/>
        </w:rPr>
      </w:pPr>
    </w:p>
    <w:p w14:paraId="39D00A59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Урок АФК состоит из трех частей: подготовительной, основной и заключительной. Каждая часть имеет определённые особенности.</w:t>
      </w:r>
    </w:p>
    <w:p w14:paraId="7D29B911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1. </w:t>
      </w:r>
      <w:r w:rsidRPr="00061323">
        <w:rPr>
          <w:i/>
          <w:iCs/>
          <w:sz w:val="28"/>
          <w:szCs w:val="28"/>
        </w:rPr>
        <w:t>Подготовительная часть</w:t>
      </w:r>
      <w:r w:rsidRPr="00061323">
        <w:rPr>
          <w:sz w:val="28"/>
          <w:szCs w:val="28"/>
        </w:rPr>
        <w:t xml:space="preserve"> (длительность 10–15 мин) состоит из общеразвивающих и дыхательных упражнений, которые выполняются в медленном или среднем темпе. На первых этапах упражнения выполняются от четырех до шести раз, далее по шесть – восемь и раз, и потом по восемь – десять раз. </w:t>
      </w:r>
      <w:proofErr w:type="gramStart"/>
      <w:r w:rsidRPr="00061323">
        <w:rPr>
          <w:sz w:val="28"/>
          <w:szCs w:val="28"/>
        </w:rPr>
        <w:t>В подготовительной части урока нагрузку нужно повышать постепенно и не рекомендуется давать много упражнений, которые ранее не были знакомы обучающимся с РАС.</w:t>
      </w:r>
      <w:proofErr w:type="gramEnd"/>
    </w:p>
    <w:p w14:paraId="44ADBEFB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Упражнения, рекомендуемые для подготовительной части урока: построение, ходьба в различном темпе и направлениях, медленный бег, дыхательные упражнения.</w:t>
      </w:r>
    </w:p>
    <w:p w14:paraId="58847C1F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2. </w:t>
      </w:r>
      <w:r w:rsidRPr="00061323">
        <w:rPr>
          <w:i/>
          <w:iCs/>
          <w:sz w:val="28"/>
          <w:szCs w:val="28"/>
        </w:rPr>
        <w:t xml:space="preserve">Основная часть </w:t>
      </w:r>
      <w:r w:rsidRPr="00061323">
        <w:rPr>
          <w:sz w:val="28"/>
          <w:szCs w:val="28"/>
        </w:rPr>
        <w:t xml:space="preserve">(длительность 15–20 мин) отводится для решения основных задач урока. </w:t>
      </w:r>
      <w:proofErr w:type="gramStart"/>
      <w:r w:rsidRPr="00061323">
        <w:rPr>
          <w:sz w:val="28"/>
          <w:szCs w:val="28"/>
        </w:rPr>
        <w:t>В неё необходимо включать новые для обучающихся физические упражнения, ориентированные на развитие у них двигательных качеств.</w:t>
      </w:r>
      <w:proofErr w:type="gramEnd"/>
      <w:r w:rsidRPr="00061323">
        <w:rPr>
          <w:sz w:val="28"/>
          <w:szCs w:val="28"/>
        </w:rPr>
        <w:t xml:space="preserve"> Наибольшая физическая нагрузка приходится на вторую половину основной части урока, поэтому первый этап основной части урока заполнен более лёгкими по технике выполнения и запоминанию физическими упражнениями. Важно включать в основную часть урока одно – два новых упражнения, предварительно отработав с </w:t>
      </w:r>
      <w:proofErr w:type="gramStart"/>
      <w:r w:rsidRPr="00061323">
        <w:rPr>
          <w:sz w:val="28"/>
          <w:szCs w:val="28"/>
        </w:rPr>
        <w:t>обучающимся</w:t>
      </w:r>
      <w:proofErr w:type="gramEnd"/>
      <w:r w:rsidRPr="00061323">
        <w:rPr>
          <w:sz w:val="28"/>
          <w:szCs w:val="28"/>
        </w:rPr>
        <w:t xml:space="preserve"> отдельные элементы каждого упражнения. Упражнения должны быть разнообразными, не </w:t>
      </w:r>
      <w:r w:rsidRPr="00061323">
        <w:rPr>
          <w:sz w:val="28"/>
          <w:szCs w:val="28"/>
        </w:rPr>
        <w:lastRenderedPageBreak/>
        <w:t xml:space="preserve">однотипными, </w:t>
      </w:r>
      <w:proofErr w:type="spellStart"/>
      <w:r w:rsidRPr="00061323">
        <w:rPr>
          <w:sz w:val="28"/>
          <w:szCs w:val="28"/>
        </w:rPr>
        <w:t>задействующими</w:t>
      </w:r>
      <w:proofErr w:type="spellEnd"/>
      <w:r w:rsidRPr="00061323">
        <w:rPr>
          <w:sz w:val="28"/>
          <w:szCs w:val="28"/>
        </w:rPr>
        <w:t xml:space="preserve"> большое количество звеньев и мышечных цепей опорно-двигательного аппарата. Количество и сложность новых вводимых на уроке упражнений необходимо соотносить с индивидуальными возможностями </w:t>
      </w:r>
      <w:proofErr w:type="gramStart"/>
      <w:r w:rsidRPr="00061323">
        <w:rPr>
          <w:sz w:val="28"/>
          <w:szCs w:val="28"/>
        </w:rPr>
        <w:t>обучающегося</w:t>
      </w:r>
      <w:proofErr w:type="gramEnd"/>
      <w:r w:rsidRPr="00061323">
        <w:rPr>
          <w:sz w:val="28"/>
          <w:szCs w:val="28"/>
        </w:rPr>
        <w:t xml:space="preserve"> с РАС. </w:t>
      </w:r>
    </w:p>
    <w:p w14:paraId="6D9AA267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Занятия по направлениям: гимнастика, лёгкая атлетика, спортивные игры, лыжная подготовка, включаются   в основную часть урока, можно использовать для освоения отдельных разделов и подготовительную часть урока.</w:t>
      </w:r>
    </w:p>
    <w:p w14:paraId="60552DE5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В основной части урока решаются коррекционные задачи с помощью специальных методов формирования двигательных навыков, развития физических способностей: мышечной силы, быстроты, выносливости, гибкости и, особенно, координационных способностей. Коррекционной задачей, решаемой в ходе урока, является также формирование навыка выполнения обучающимся с РАС вербальных инструкций учителя. В случае, когда учащийся с РАС не может выполнить упражнение по словесной инструкции, учитель наглядно демонстрирует образец выполнения задания, и, при необходимости, оказывает физическую помощь учащемуся в выполнении упражнения или его элементов. </w:t>
      </w:r>
    </w:p>
    <w:p w14:paraId="3ECE9A5C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Для развития силы используются гимнастические упражнения: лазание, ползание, подтягивание, сгибание-разгибание рук в упоре, поднимание ног из </w:t>
      </w:r>
      <w:proofErr w:type="gramStart"/>
      <w:r w:rsidRPr="00061323">
        <w:rPr>
          <w:sz w:val="28"/>
          <w:szCs w:val="28"/>
        </w:rPr>
        <w:t>положения</w:t>
      </w:r>
      <w:proofErr w:type="gramEnd"/>
      <w:r w:rsidRPr="00061323">
        <w:rPr>
          <w:sz w:val="28"/>
          <w:szCs w:val="28"/>
        </w:rPr>
        <w:t xml:space="preserve"> лежа и упора сидя сзади, перемещения по гимнастической скамейке лежа с помощью рук; корригирующие силовые упражнения для профилактики нарушений осанки, предупреждение сколиотической установки позвоночника и коррекции имеющихся нарушений; </w:t>
      </w:r>
      <w:proofErr w:type="gramStart"/>
      <w:r w:rsidRPr="00061323">
        <w:rPr>
          <w:sz w:val="28"/>
          <w:szCs w:val="28"/>
        </w:rPr>
        <w:t xml:space="preserve">легкоатлетические упражнения: прыжки и прыжковые упражнения, упражнения с преодолением внешней среды – бег по песку, передвижение на лыжах по глубокому снегу, в гору; упражнения с гантелями, набивными мячами, резиновым амортизатором, на тренажерах, с партнером; подвижные игры и эстафеты с переноской груза, прыжками; плавание одними ногами (с опорой руками на плавательную доску), одними руками (зажимая ногами плавательную доску), с гидротормозом. </w:t>
      </w:r>
      <w:proofErr w:type="gramEnd"/>
    </w:p>
    <w:p w14:paraId="1704920B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Быстрота простой двигательной реакции развивается в упражнениях с реагированием на внезапно возникающий сигнал. Быстрота сложной двигательной реакции развивается преимущественно в подвижных и спортивных играх. Участие обучающегося с РАС в подвижной и спортивной игре требует его предварительного ознакомления с правилами игры, а также помощи учителя, направленной на вовлечение учащегося с РАС в </w:t>
      </w:r>
      <w:r w:rsidRPr="00061323">
        <w:rPr>
          <w:sz w:val="28"/>
          <w:szCs w:val="28"/>
        </w:rPr>
        <w:lastRenderedPageBreak/>
        <w:t xml:space="preserve">общекомандную игру. При невозможности вовлечения обучающегося с РАС в игру, допускается выполнение им индивидуального задания. </w:t>
      </w:r>
    </w:p>
    <w:p w14:paraId="25636293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Средствами развития выносливости являются упражнения ритмической и основной гимнастики, легкой атлетики, лыжной подготовки, плавания, спортивных и подвижных игр.</w:t>
      </w:r>
    </w:p>
    <w:p w14:paraId="70C96C2E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Для развития гибкости используются следующие виды упражнений: динамические активные упражнения: маховые, пружинистые, прыжковые, с резиновыми амортизаторами; динамические пассивные упражнения с дополнительной опорой, с помощью партнера, с отягощением, на тренажерах; статические упражнения, включающие удержание растянутых мышц самостоятельно и с помощью партнера. </w:t>
      </w:r>
    </w:p>
    <w:p w14:paraId="7A480530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Для развития координационных способностей используются следующие методы и приемы:</w:t>
      </w:r>
    </w:p>
    <w:p w14:paraId="37FBF29B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симметричные и асимметричные движения;</w:t>
      </w:r>
    </w:p>
    <w:p w14:paraId="5796FB00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релаксационные упражнения, смена напряжения и расслабления мышц;</w:t>
      </w:r>
    </w:p>
    <w:p w14:paraId="56280EE8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упражнения на реагирующую способность (сигналы разной модальности на слуховой и зрительный аппарат);</w:t>
      </w:r>
    </w:p>
    <w:p w14:paraId="59D0C74D" w14:textId="77777777" w:rsidR="00061323" w:rsidRPr="00061323" w:rsidRDefault="00061323" w:rsidP="00061323">
      <w:pPr>
        <w:rPr>
          <w:sz w:val="28"/>
          <w:szCs w:val="28"/>
        </w:rPr>
      </w:pPr>
      <w:proofErr w:type="gramStart"/>
      <w:r w:rsidRPr="00061323">
        <w:rPr>
          <w:sz w:val="28"/>
          <w:szCs w:val="28"/>
        </w:rPr>
        <w:t>- упражнения на раздражение вестибулярного аппарата (повороты, наклоны, вращения, внезапные остановки, упражнения на ограниченной, повышенной, подвижной, наклонной опоре);</w:t>
      </w:r>
      <w:proofErr w:type="gramEnd"/>
    </w:p>
    <w:p w14:paraId="397AB9D4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- упражнения на точность различения мышечных усилий; </w:t>
      </w:r>
    </w:p>
    <w:p w14:paraId="3437C039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упражнения на дифференцировку зрительных и слуховых сигналов по силе, расстоянию, направлению;</w:t>
      </w:r>
    </w:p>
    <w:p w14:paraId="59D62C1D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воспроизведение заданного ритма движений (под музыку, голос, хлопки);</w:t>
      </w:r>
    </w:p>
    <w:p w14:paraId="08673379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пространственная ориентация на основе кинестетических, тактильных, зрительных, слуховых ощущений;</w:t>
      </w:r>
    </w:p>
    <w:p w14:paraId="7A2E61C0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парные и групповые упражнения, требующие согласованности совместных действий.</w:t>
      </w:r>
    </w:p>
    <w:p w14:paraId="6068F6D0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3. </w:t>
      </w:r>
      <w:r w:rsidRPr="00061323">
        <w:rPr>
          <w:i/>
          <w:iCs/>
          <w:sz w:val="28"/>
          <w:szCs w:val="28"/>
        </w:rPr>
        <w:t>Заключительная часть</w:t>
      </w:r>
      <w:r w:rsidRPr="00061323">
        <w:rPr>
          <w:sz w:val="28"/>
          <w:szCs w:val="28"/>
        </w:rPr>
        <w:t xml:space="preserve">: (длительность 5–7 мин) на этом этапе урока основной задачей является восстановление функционального состояния организма после физической нагрузки. В этой части урока АФК </w:t>
      </w:r>
      <w:r w:rsidRPr="00061323">
        <w:rPr>
          <w:sz w:val="28"/>
          <w:szCs w:val="28"/>
        </w:rPr>
        <w:lastRenderedPageBreak/>
        <w:t xml:space="preserve">предусматривается использование упражнений на расслабление, дыхательных упражнений, </w:t>
      </w:r>
      <w:proofErr w:type="spellStart"/>
      <w:r w:rsidRPr="00061323">
        <w:rPr>
          <w:sz w:val="28"/>
          <w:szCs w:val="28"/>
        </w:rPr>
        <w:t>стретчинг</w:t>
      </w:r>
      <w:proofErr w:type="spellEnd"/>
      <w:r w:rsidRPr="00061323">
        <w:rPr>
          <w:sz w:val="28"/>
          <w:szCs w:val="28"/>
        </w:rPr>
        <w:t>, организация медленной ходьбы.</w:t>
      </w:r>
    </w:p>
    <w:p w14:paraId="35D17157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Содержание </w:t>
      </w:r>
      <w:proofErr w:type="gramStart"/>
      <w:r w:rsidRPr="00061323">
        <w:rPr>
          <w:sz w:val="28"/>
          <w:szCs w:val="28"/>
        </w:rPr>
        <w:t>обучения по программе</w:t>
      </w:r>
      <w:proofErr w:type="gramEnd"/>
      <w:r w:rsidRPr="00061323">
        <w:rPr>
          <w:sz w:val="28"/>
          <w:szCs w:val="28"/>
        </w:rPr>
        <w:t xml:space="preserve"> является вариативным, оно может изменяться в зависимости от особых образовательных потребностей обучающихся, обусловленных особенностями и характером имеющихся у них нарушений. При формировании и структурировании материала необходимо учитывать возраст, степень выраженности недостатков психологического и физического развития, состояние соматического здоровья, уровень физической подготовленности обучающихся.</w:t>
      </w:r>
    </w:p>
    <w:p w14:paraId="3EF5E009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В каждый урок адаптивного физического воспитания включаются общеразвивающие, корригирующие, прикладные упражнения, подвижные и спортивные игры по правилам. При организации спортивных соревновательных игр необходимо создание специальных условий для </w:t>
      </w:r>
      <w:proofErr w:type="gramStart"/>
      <w:r w:rsidRPr="00061323">
        <w:rPr>
          <w:sz w:val="28"/>
          <w:szCs w:val="28"/>
        </w:rPr>
        <w:t>вовлечения</w:t>
      </w:r>
      <w:proofErr w:type="gramEnd"/>
      <w:r w:rsidRPr="00061323">
        <w:rPr>
          <w:sz w:val="28"/>
          <w:szCs w:val="28"/>
        </w:rPr>
        <w:t xml:space="preserve"> обучающегося с РАС в общекомандную игру и профилактики возможных негативных реакций, связанных с проигрышем. </w:t>
      </w:r>
    </w:p>
    <w:p w14:paraId="79A09368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Все упражнения используются дифференцированно в зависимости от психофизических возможностей обучающихся.</w:t>
      </w:r>
    </w:p>
    <w:p w14:paraId="2043EA54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При необходимости, возможно проведение индивидуальных занятий с </w:t>
      </w:r>
      <w:proofErr w:type="gramStart"/>
      <w:r w:rsidRPr="00061323">
        <w:rPr>
          <w:sz w:val="28"/>
          <w:szCs w:val="28"/>
        </w:rPr>
        <w:t>обучающимися</w:t>
      </w:r>
      <w:proofErr w:type="gramEnd"/>
      <w:r w:rsidRPr="00061323">
        <w:rPr>
          <w:sz w:val="28"/>
          <w:szCs w:val="28"/>
        </w:rPr>
        <w:t xml:space="preserve">. Содержание индивидуальных занятий по адаптивной физической культуре подбирается в зависимости от степени тяжести имеющихся нарушений. </w:t>
      </w:r>
    </w:p>
    <w:p w14:paraId="68816192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Проведение занятий по адаптивному физическому воспитанию </w:t>
      </w:r>
      <w:proofErr w:type="gramStart"/>
      <w:r w:rsidRPr="00061323">
        <w:rPr>
          <w:sz w:val="28"/>
          <w:szCs w:val="28"/>
        </w:rPr>
        <w:t>с</w:t>
      </w:r>
      <w:proofErr w:type="gramEnd"/>
      <w:r w:rsidRPr="00061323">
        <w:rPr>
          <w:sz w:val="28"/>
          <w:szCs w:val="28"/>
        </w:rPr>
        <w:t xml:space="preserve"> </w:t>
      </w:r>
      <w:proofErr w:type="gramStart"/>
      <w:r w:rsidRPr="00061323">
        <w:rPr>
          <w:sz w:val="28"/>
          <w:szCs w:val="28"/>
        </w:rPr>
        <w:t>обучающимися</w:t>
      </w:r>
      <w:proofErr w:type="gramEnd"/>
      <w:r w:rsidRPr="00061323">
        <w:rPr>
          <w:sz w:val="28"/>
          <w:szCs w:val="28"/>
        </w:rPr>
        <w:t xml:space="preserve"> с РАС предполагает соблюдение следующих принципов работы:</w:t>
      </w:r>
    </w:p>
    <w:p w14:paraId="4688FBB3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- налаживание активного взаимодействия </w:t>
      </w:r>
      <w:proofErr w:type="gramStart"/>
      <w:r w:rsidRPr="00061323">
        <w:rPr>
          <w:sz w:val="28"/>
          <w:szCs w:val="28"/>
        </w:rPr>
        <w:t>с</w:t>
      </w:r>
      <w:proofErr w:type="gramEnd"/>
      <w:r w:rsidRPr="00061323">
        <w:rPr>
          <w:sz w:val="28"/>
          <w:szCs w:val="28"/>
        </w:rPr>
        <w:t xml:space="preserve"> обучающемся в комфортном для него коммуникативном режиме;</w:t>
      </w:r>
    </w:p>
    <w:p w14:paraId="102CDDD1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формирование мотивации к занятиям (необходимо определить постоянное место выполнения упражнений, чтобы в дальнейшем оно ассоциировалось именно с физкультурным занятием и выполнением упражнений и являлось своеобразным стимулятором деятельности);</w:t>
      </w:r>
    </w:p>
    <w:p w14:paraId="244661F6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использование метода пассивных движений;</w:t>
      </w:r>
    </w:p>
    <w:p w14:paraId="3B28D556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соблюдение баланса в усвоении нового материала и закреплении старого;</w:t>
      </w:r>
    </w:p>
    <w:p w14:paraId="288D1C36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- обучение выполнению инструкций; </w:t>
      </w:r>
    </w:p>
    <w:p w14:paraId="48800089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lastRenderedPageBreak/>
        <w:t xml:space="preserve">- развитие </w:t>
      </w:r>
      <w:proofErr w:type="gramStart"/>
      <w:r w:rsidRPr="00061323">
        <w:rPr>
          <w:sz w:val="28"/>
          <w:szCs w:val="28"/>
        </w:rPr>
        <w:t>двигательной</w:t>
      </w:r>
      <w:proofErr w:type="gramEnd"/>
      <w:r w:rsidRPr="00061323">
        <w:rPr>
          <w:sz w:val="28"/>
          <w:szCs w:val="28"/>
        </w:rPr>
        <w:t xml:space="preserve"> </w:t>
      </w:r>
      <w:proofErr w:type="spellStart"/>
      <w:r w:rsidRPr="00061323">
        <w:rPr>
          <w:sz w:val="28"/>
          <w:szCs w:val="28"/>
        </w:rPr>
        <w:t>рефлексивности</w:t>
      </w:r>
      <w:proofErr w:type="spellEnd"/>
      <w:r w:rsidRPr="00061323">
        <w:rPr>
          <w:sz w:val="28"/>
          <w:szCs w:val="28"/>
        </w:rPr>
        <w:t xml:space="preserve"> и осознанного участия в выполнении движений.</w:t>
      </w:r>
    </w:p>
    <w:p w14:paraId="71A15518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Содержание специальной учебной дисциплины «Адаптивная физическая культура» представлено двигательной деятельностью с её базовыми компонентами: информационным (знания об адаптивной физической культуре), </w:t>
      </w:r>
      <w:proofErr w:type="spellStart"/>
      <w:r w:rsidRPr="00061323">
        <w:rPr>
          <w:sz w:val="28"/>
          <w:szCs w:val="28"/>
        </w:rPr>
        <w:t>операциональным</w:t>
      </w:r>
      <w:proofErr w:type="spellEnd"/>
      <w:r w:rsidRPr="00061323">
        <w:rPr>
          <w:sz w:val="28"/>
          <w:szCs w:val="28"/>
        </w:rPr>
        <w:t xml:space="preserve"> (способы выполнения деятельности) и мотивационно-процессуальным (физическое совершенствование). Программный материал структурирован по модульному принципу. </w:t>
      </w:r>
    </w:p>
    <w:p w14:paraId="554A64F1" w14:textId="259E759E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Содержание рабочей программы представляется системой модулей, которые входят структурными компонентами в раздел «Физическое совершенствование».</w:t>
      </w:r>
    </w:p>
    <w:p w14:paraId="220F48B2" w14:textId="4B12F78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Данные модули в своём предметном содержании ориентируются на освоение </w:t>
      </w:r>
      <w:proofErr w:type="gramStart"/>
      <w:r w:rsidRPr="00061323">
        <w:rPr>
          <w:sz w:val="28"/>
          <w:szCs w:val="28"/>
        </w:rPr>
        <w:t>обучающимися</w:t>
      </w:r>
      <w:proofErr w:type="gramEnd"/>
      <w:r w:rsidRPr="00061323">
        <w:rPr>
          <w:sz w:val="28"/>
          <w:szCs w:val="28"/>
        </w:rPr>
        <w:t xml:space="preserve"> разнообразных технических действий и физических упражнений, содействующих обогащению двигательного опыта. При отсутствии объективной возможности реализации модулей «Лыжная подготовка» и (вариативных) модулей либо увеличение количества учебных часов на освоение программного материала по </w:t>
      </w:r>
      <w:proofErr w:type="spellStart"/>
      <w:r w:rsidRPr="00061323">
        <w:rPr>
          <w:sz w:val="28"/>
          <w:szCs w:val="28"/>
        </w:rPr>
        <w:t>инвариативным</w:t>
      </w:r>
      <w:proofErr w:type="spellEnd"/>
      <w:r w:rsidRPr="00061323">
        <w:rPr>
          <w:sz w:val="28"/>
          <w:szCs w:val="28"/>
        </w:rPr>
        <w:t xml:space="preserve"> модулям.</w:t>
      </w:r>
    </w:p>
    <w:p w14:paraId="3F6491A8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 Содержание вариативного модуля (модуль «Спорт») разрабатывается образовательной организацией самостоятельно с учётом особых образовательных потребностей  обучающихся, их интересов и способностей, запросов родителей (законных представителей), а также возможностей и особенностей образовательной организации, в т. ч. с учётом региональных и этнокультурных особенностей.  </w:t>
      </w:r>
    </w:p>
    <w:p w14:paraId="1034AE54" w14:textId="77777777" w:rsidR="00061323" w:rsidRPr="00061323" w:rsidRDefault="00061323" w:rsidP="00061323">
      <w:pPr>
        <w:rPr>
          <w:sz w:val="28"/>
          <w:szCs w:val="28"/>
        </w:rPr>
      </w:pPr>
      <w:proofErr w:type="gramStart"/>
      <w:r w:rsidRPr="00061323">
        <w:rPr>
          <w:sz w:val="28"/>
          <w:szCs w:val="28"/>
        </w:rPr>
        <w:t xml:space="preserve">Модуль «Спорт» рекомендуется разрабатывать с учетом выбора видов адаптивного спорта, обладающих наибольшим коррекционно-развивающим потенциалом для обучающихся с расстройствами аутистического спектра. </w:t>
      </w:r>
      <w:proofErr w:type="gramEnd"/>
    </w:p>
    <w:p w14:paraId="50108D41" w14:textId="11C10A7D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Содержание тематических модулей рабочей программы представлено  без привязки к годам обучения. Количество модулей может быть дополнено образовательной организацией с учётом интересов и способностей обучающихся, запросов их родителей (законных представителей), а также возможностей и особенностей образовательной организации, в </w:t>
      </w:r>
      <w:proofErr w:type="spellStart"/>
      <w:r w:rsidRPr="00061323">
        <w:rPr>
          <w:sz w:val="28"/>
          <w:szCs w:val="28"/>
        </w:rPr>
        <w:t>т.ч</w:t>
      </w:r>
      <w:proofErr w:type="spellEnd"/>
      <w:r w:rsidRPr="00061323">
        <w:rPr>
          <w:sz w:val="28"/>
          <w:szCs w:val="28"/>
        </w:rPr>
        <w:t xml:space="preserve">. региональных и этнокультурных особенностей. Педагог, разрабатывая рабочую программу по адаптивной физической культуре, самостоятельно </w:t>
      </w:r>
      <w:r w:rsidRPr="00061323">
        <w:rPr>
          <w:sz w:val="28"/>
          <w:szCs w:val="28"/>
        </w:rPr>
        <w:lastRenderedPageBreak/>
        <w:t xml:space="preserve">распределяет учебный материал по годам и периодам обучения, исходя из психофизических особенностей обучающихся конкретной образовательной организации, группы, класса, особенностей их здоровья, медицинских рекомендаций и ограничений. </w:t>
      </w:r>
    </w:p>
    <w:p w14:paraId="2607CE0E" w14:textId="77777777" w:rsidR="00061323" w:rsidRPr="00061323" w:rsidRDefault="00061323" w:rsidP="00061323">
      <w:pPr>
        <w:rPr>
          <w:sz w:val="28"/>
          <w:szCs w:val="28"/>
        </w:rPr>
      </w:pPr>
    </w:p>
    <w:p w14:paraId="1478C7F4" w14:textId="77777777" w:rsidR="00061323" w:rsidRPr="00061323" w:rsidRDefault="00061323" w:rsidP="00061323">
      <w:pPr>
        <w:rPr>
          <w:sz w:val="28"/>
          <w:szCs w:val="28"/>
        </w:rPr>
      </w:pPr>
      <w:bookmarkStart w:id="6" w:name="_Toc97148754"/>
      <w:r w:rsidRPr="00061323">
        <w:rPr>
          <w:sz w:val="28"/>
          <w:szCs w:val="28"/>
        </w:rPr>
        <w:t>МЕСТО УЧЕБНОГО ПРЕДМЕТА «АДАПТИВНАЯ ФИЗИЧЕСКАЯ КУЛЬТУРА» В УЧЕБНОМ ПЛАНЕ</w:t>
      </w:r>
      <w:bookmarkEnd w:id="6"/>
    </w:p>
    <w:p w14:paraId="789B9F73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Объём часов, отведённых в учебном плане на изучение специальной учебной дисциплины «Адаптивная физическая культура» в основной школе составляет 68 часов в год (2 часа в неделю в каждом классе). Общие объем часов за период обучения в основной школе составляет 350 часов за 5 лет обучения и 408 часов при пролонгации срока обучения на один год. </w:t>
      </w:r>
    </w:p>
    <w:p w14:paraId="0540E762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Содержание программного материала обучающимися с РАС  может быть реализовано на уроках АФК,  через  иную спортивную, физкультурно-оздоровительную работу во внеурочной деятельности, в том числе при реализации дополнительных образовательных программ  в образовательной организации или в форме сетевого взаимодействия.</w:t>
      </w:r>
    </w:p>
    <w:p w14:paraId="25F93D98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В расписании дополнительно, помимо обязательных уроков АФК, могут быть предусмотрены занятия, обеспечивающие ежедневную организацию динамических и/или релаксационных пауз между уроками. </w:t>
      </w:r>
    </w:p>
    <w:p w14:paraId="65BCC363" w14:textId="77777777" w:rsidR="00061323" w:rsidRPr="00061323" w:rsidRDefault="00061323" w:rsidP="00061323">
      <w:pPr>
        <w:rPr>
          <w:sz w:val="28"/>
          <w:szCs w:val="28"/>
        </w:rPr>
      </w:pPr>
    </w:p>
    <w:p w14:paraId="15A09EA2" w14:textId="77777777" w:rsidR="00061323" w:rsidRPr="00061323" w:rsidRDefault="00061323" w:rsidP="00061323">
      <w:pPr>
        <w:rPr>
          <w:sz w:val="28"/>
          <w:szCs w:val="28"/>
        </w:rPr>
      </w:pPr>
      <w:bookmarkStart w:id="7" w:name="_Toc97148755"/>
      <w:r w:rsidRPr="00061323">
        <w:rPr>
          <w:sz w:val="28"/>
          <w:szCs w:val="28"/>
        </w:rPr>
        <w:t>СОДЕРЖАНИЕ  УЧЕБНОГО  ПРЕДМЕТА</w:t>
      </w:r>
      <w:bookmarkEnd w:id="7"/>
    </w:p>
    <w:p w14:paraId="4DF27562" w14:textId="77777777" w:rsidR="00061323" w:rsidRPr="00061323" w:rsidRDefault="00061323" w:rsidP="00061323">
      <w:pPr>
        <w:rPr>
          <w:bCs/>
          <w:sz w:val="28"/>
          <w:szCs w:val="28"/>
        </w:rPr>
      </w:pPr>
      <w:r w:rsidRPr="00061323">
        <w:rPr>
          <w:bCs/>
          <w:sz w:val="28"/>
          <w:szCs w:val="28"/>
        </w:rPr>
        <w:t>«АДАПТИВНАЯ ФИЗИЧЕСКАЯ  КУЛЬТУРА»</w:t>
      </w:r>
    </w:p>
    <w:p w14:paraId="698E03D8" w14:textId="77777777" w:rsidR="00061323" w:rsidRPr="00061323" w:rsidRDefault="00061323" w:rsidP="00061323">
      <w:pPr>
        <w:rPr>
          <w:sz w:val="28"/>
          <w:szCs w:val="28"/>
        </w:rPr>
      </w:pPr>
    </w:p>
    <w:p w14:paraId="08366E1B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Основные тематические модули учебной дисциплины «Адаптивная физическая культура» на уровне основного общего образования:</w:t>
      </w:r>
    </w:p>
    <w:p w14:paraId="2B2AC638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Модуль «Знания о физической культуре»</w:t>
      </w:r>
    </w:p>
    <w:p w14:paraId="230325F7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В данный модуль представлены теоретические знания по истории физической культуры и спорта, их </w:t>
      </w:r>
      <w:proofErr w:type="gramStart"/>
      <w:r w:rsidRPr="00061323">
        <w:rPr>
          <w:sz w:val="28"/>
          <w:szCs w:val="28"/>
        </w:rPr>
        <w:t>месте</w:t>
      </w:r>
      <w:proofErr w:type="gramEnd"/>
      <w:r w:rsidRPr="00061323">
        <w:rPr>
          <w:sz w:val="28"/>
          <w:szCs w:val="28"/>
        </w:rPr>
        <w:t xml:space="preserve"> и роли в современном обществе. Обучающиеся должны получить знания о значении физической культуры для всестороннего развития человека, укрепления здоровья и подготовки к трудовой деятельности. Формируется понимание необходимости здорового </w:t>
      </w:r>
      <w:r w:rsidRPr="00061323">
        <w:rPr>
          <w:sz w:val="28"/>
          <w:szCs w:val="28"/>
        </w:rPr>
        <w:lastRenderedPageBreak/>
        <w:t xml:space="preserve">образа жизни. Рассматривается необходимость коррекции осанки и телосложения, контроля и наблюдения за состоянием здоровья, физическим развитием и физической подготовленностью. </w:t>
      </w:r>
    </w:p>
    <w:p w14:paraId="4AD4437B" w14:textId="77777777" w:rsidR="00061323" w:rsidRPr="00061323" w:rsidRDefault="00061323" w:rsidP="00061323">
      <w:pPr>
        <w:rPr>
          <w:sz w:val="28"/>
          <w:szCs w:val="28"/>
        </w:rPr>
      </w:pPr>
      <w:proofErr w:type="gramStart"/>
      <w:r w:rsidRPr="00061323">
        <w:rPr>
          <w:sz w:val="28"/>
          <w:szCs w:val="28"/>
        </w:rPr>
        <w:t>Содержание модуля в целом соответствует содержанию аналогичного модуля Примерной основной образовательной программы основного общего образования и отражает знания  о здоровье и здоровом образе жизни и его связи с физической культурой; об истории и современном этапе развития олимпийского движения в мире и в Российской Федерации; о способах самостоятельной деятельности и роли физкультурно-оздоровительной деятельности  в жизни человека.</w:t>
      </w:r>
      <w:proofErr w:type="gramEnd"/>
    </w:p>
    <w:p w14:paraId="4C2D9BDA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Специфической особенностью содержания учебного материала для обучающихся с РАС является включение тематики, касающейся перспективных возможностей обучающихся в освоении любительского спорта. Рассматриваются темы возникновения и развития олимпийского и параолимпийского движения, в России, принципы спортивной этики, примеры достижений известных спортсменов. </w:t>
      </w:r>
    </w:p>
    <w:p w14:paraId="0CC0CFB1" w14:textId="77777777" w:rsidR="00061323" w:rsidRPr="00061323" w:rsidRDefault="00061323" w:rsidP="00061323">
      <w:pPr>
        <w:rPr>
          <w:sz w:val="28"/>
          <w:szCs w:val="28"/>
        </w:rPr>
      </w:pPr>
    </w:p>
    <w:p w14:paraId="5BEC7671" w14:textId="77777777" w:rsidR="00061323" w:rsidRPr="00061323" w:rsidRDefault="00061323" w:rsidP="00061323">
      <w:pPr>
        <w:rPr>
          <w:sz w:val="28"/>
          <w:szCs w:val="28"/>
        </w:rPr>
      </w:pPr>
      <w:bookmarkStart w:id="8" w:name="_Toc63872934"/>
      <w:bookmarkStart w:id="9" w:name="_Toc97148756"/>
      <w:r w:rsidRPr="00061323">
        <w:rPr>
          <w:sz w:val="28"/>
          <w:szCs w:val="28"/>
        </w:rPr>
        <w:t>Модуль «Гимнастика</w:t>
      </w:r>
      <w:bookmarkEnd w:id="8"/>
      <w:r w:rsidRPr="00061323">
        <w:rPr>
          <w:sz w:val="28"/>
          <w:szCs w:val="28"/>
        </w:rPr>
        <w:t>»</w:t>
      </w:r>
      <w:bookmarkEnd w:id="9"/>
    </w:p>
    <w:p w14:paraId="1988AF49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В данный модуль необходимо включать физические упражнения, которые, прежде всего, будут направлены на коррекцию нарушений моторики и психомоторики обучающихся с РАС.</w:t>
      </w:r>
    </w:p>
    <w:p w14:paraId="2BB93C04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Построения и перестроения также включаются в программу занятий по гимнастике. Обучающиеся должны владеть самыми простыми способами перестроения и ориентировки в пространстве.</w:t>
      </w:r>
    </w:p>
    <w:p w14:paraId="7C403DA4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Включаются в занятия и общеразвивающие и корригирующие упражнения, часть которых должна проводиться из </w:t>
      </w:r>
      <w:proofErr w:type="gramStart"/>
      <w:r w:rsidRPr="00061323">
        <w:rPr>
          <w:sz w:val="28"/>
          <w:szCs w:val="28"/>
        </w:rPr>
        <w:t>положения</w:t>
      </w:r>
      <w:proofErr w:type="gramEnd"/>
      <w:r w:rsidRPr="00061323">
        <w:rPr>
          <w:sz w:val="28"/>
          <w:szCs w:val="28"/>
        </w:rPr>
        <w:t xml:space="preserve"> лежа, а также стоя или сидя – но в уже в меньшем количестве. </w:t>
      </w:r>
    </w:p>
    <w:p w14:paraId="4789B4C3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Обучение правильному дыханию в покое и при физической нагрузке осуществляет коррекцию дыхания, осанке.</w:t>
      </w:r>
    </w:p>
    <w:p w14:paraId="08E8842B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Акробатические упражнения и комбинации (кувырки, перекаты, стойки, упоры, прыжки с поворотами, перевороты). </w:t>
      </w:r>
      <w:proofErr w:type="gramStart"/>
      <w:r w:rsidRPr="00061323">
        <w:rPr>
          <w:sz w:val="28"/>
          <w:szCs w:val="28"/>
        </w:rPr>
        <w:t xml:space="preserve">Гимнастические упражнения на спортивных снарядах (перекладине, брусьях, бревне): висы, упоры, махи, </w:t>
      </w:r>
      <w:proofErr w:type="spellStart"/>
      <w:r w:rsidRPr="00061323">
        <w:rPr>
          <w:sz w:val="28"/>
          <w:szCs w:val="28"/>
        </w:rPr>
        <w:t>перемахи</w:t>
      </w:r>
      <w:proofErr w:type="spellEnd"/>
      <w:r w:rsidRPr="00061323">
        <w:rPr>
          <w:sz w:val="28"/>
          <w:szCs w:val="28"/>
        </w:rPr>
        <w:t xml:space="preserve">, повороты, передвижения, седы, стойки, наскоки, соскоки. </w:t>
      </w:r>
      <w:proofErr w:type="gramEnd"/>
    </w:p>
    <w:p w14:paraId="6F4CA5CF" w14:textId="20A696AA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Ритмическая гимнастика с элементами хореографии (девочки).</w:t>
      </w:r>
    </w:p>
    <w:p w14:paraId="6A81E17F" w14:textId="77777777" w:rsidR="00061323" w:rsidRPr="00061323" w:rsidRDefault="00061323" w:rsidP="00061323">
      <w:pPr>
        <w:rPr>
          <w:sz w:val="28"/>
          <w:szCs w:val="28"/>
        </w:rPr>
      </w:pPr>
      <w:bookmarkStart w:id="10" w:name="_Toc63872935"/>
      <w:bookmarkStart w:id="11" w:name="_Toc97148757"/>
      <w:r w:rsidRPr="00061323">
        <w:rPr>
          <w:sz w:val="28"/>
          <w:szCs w:val="28"/>
        </w:rPr>
        <w:lastRenderedPageBreak/>
        <w:t>Модуль «Легкая атлетика</w:t>
      </w:r>
      <w:bookmarkEnd w:id="10"/>
      <w:r w:rsidRPr="00061323">
        <w:rPr>
          <w:sz w:val="28"/>
          <w:szCs w:val="28"/>
        </w:rPr>
        <w:t>»</w:t>
      </w:r>
      <w:bookmarkEnd w:id="11"/>
    </w:p>
    <w:p w14:paraId="13B4A32D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Данный блок включает ходьбу, бег, прыжки на одной, двух ногах на месте и с продвижением вперед по разметкам, прыжки на двух ногах с поворотом на 90 и 180 градусов, метание теннисного мяча в цель, в движущуюся цель и на дальность.</w:t>
      </w:r>
    </w:p>
    <w:p w14:paraId="13E4A741" w14:textId="2F92E749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Основное направление занятий легкой атлетикой способствует формированию двигательных навыков, таких как правильная ходьба, бег, прыжки и метание. </w:t>
      </w:r>
      <w:proofErr w:type="gramStart"/>
      <w:r w:rsidRPr="00061323">
        <w:rPr>
          <w:sz w:val="28"/>
          <w:szCs w:val="28"/>
        </w:rPr>
        <w:t>На ряду</w:t>
      </w:r>
      <w:proofErr w:type="gramEnd"/>
      <w:r w:rsidRPr="00061323">
        <w:rPr>
          <w:sz w:val="28"/>
          <w:szCs w:val="28"/>
        </w:rPr>
        <w:t xml:space="preserve"> с этим важно развивать такие физические качества, а в дальнейшем их совершенствовать, как быстрота, ловкость, гибкость, сила, выносливость, быстрота реакции. Метание развивает точность, ловкость действий с предметами, глазомер. Обучение правильному захвату мяча, соизмерение дистанции от точки броска до цели, способствует формированию правильной пространственной ориентировки. </w:t>
      </w:r>
    </w:p>
    <w:p w14:paraId="45F11B0A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Легкоатлетические упражнения: техника спортивной ходьбы, бега на короткие, средние и длинные дистанции, метание малого мяча. </w:t>
      </w:r>
    </w:p>
    <w:p w14:paraId="4DA731D6" w14:textId="77777777" w:rsidR="00061323" w:rsidRPr="00061323" w:rsidRDefault="00061323" w:rsidP="00061323">
      <w:pPr>
        <w:rPr>
          <w:sz w:val="28"/>
          <w:szCs w:val="28"/>
        </w:rPr>
      </w:pPr>
    </w:p>
    <w:p w14:paraId="222FCB77" w14:textId="77777777" w:rsidR="00061323" w:rsidRPr="00061323" w:rsidRDefault="00061323" w:rsidP="00061323">
      <w:pPr>
        <w:rPr>
          <w:sz w:val="28"/>
          <w:szCs w:val="28"/>
        </w:rPr>
      </w:pPr>
      <w:bookmarkStart w:id="12" w:name="_Toc63872936"/>
      <w:bookmarkStart w:id="13" w:name="_Toc97148758"/>
      <w:r w:rsidRPr="00061323">
        <w:rPr>
          <w:sz w:val="28"/>
          <w:szCs w:val="28"/>
        </w:rPr>
        <w:t>Модуль «Спортивные игры</w:t>
      </w:r>
      <w:bookmarkEnd w:id="12"/>
      <w:r w:rsidRPr="00061323">
        <w:rPr>
          <w:sz w:val="28"/>
          <w:szCs w:val="28"/>
        </w:rPr>
        <w:t>»</w:t>
      </w:r>
      <w:bookmarkEnd w:id="13"/>
    </w:p>
    <w:p w14:paraId="1E9D5D37" w14:textId="77777777" w:rsidR="00061323" w:rsidRPr="00061323" w:rsidRDefault="00061323" w:rsidP="00061323">
      <w:pPr>
        <w:rPr>
          <w:sz w:val="28"/>
          <w:szCs w:val="28"/>
        </w:rPr>
      </w:pPr>
      <w:proofErr w:type="gramStart"/>
      <w:r w:rsidRPr="00061323">
        <w:rPr>
          <w:sz w:val="28"/>
          <w:szCs w:val="28"/>
        </w:rPr>
        <w:t>При организации спортивных и подвижных игр для обучающихся с РАС на уроке в общем классе необходимо заранее учитывать возможные трудности при их участии в командных играх (баскетбол, волейбол, футбол), рекомендуется подобрать им роль в общем процессе, соответствующую их индивидуальным возможностям.</w:t>
      </w:r>
      <w:proofErr w:type="gramEnd"/>
    </w:p>
    <w:p w14:paraId="160DB750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При организации спортивных и подвижных игр для обучающихся с РАС на уроках АФК рекомендуется использовать игры со знакомыми и доступными видами естественных движений (ходьба, бег, лазанье, </w:t>
      </w:r>
      <w:proofErr w:type="spellStart"/>
      <w:r w:rsidRPr="00061323">
        <w:rPr>
          <w:sz w:val="28"/>
          <w:szCs w:val="28"/>
        </w:rPr>
        <w:t>перелезание</w:t>
      </w:r>
      <w:proofErr w:type="spellEnd"/>
      <w:r w:rsidRPr="00061323">
        <w:rPr>
          <w:sz w:val="28"/>
          <w:szCs w:val="28"/>
        </w:rPr>
        <w:t xml:space="preserve">, прыжки, упражнения с мячом). Правила можно адаптировать в соответствии с возможностями </w:t>
      </w:r>
      <w:proofErr w:type="gramStart"/>
      <w:r w:rsidRPr="00061323">
        <w:rPr>
          <w:sz w:val="28"/>
          <w:szCs w:val="28"/>
        </w:rPr>
        <w:t>обучающихся</w:t>
      </w:r>
      <w:proofErr w:type="gramEnd"/>
      <w:r w:rsidRPr="00061323">
        <w:rPr>
          <w:sz w:val="28"/>
          <w:szCs w:val="28"/>
        </w:rPr>
        <w:t xml:space="preserve">. </w:t>
      </w:r>
      <w:proofErr w:type="gramStart"/>
      <w:r w:rsidRPr="00061323">
        <w:rPr>
          <w:sz w:val="28"/>
          <w:szCs w:val="28"/>
        </w:rPr>
        <w:t>Особое значение для обучающихся с РАС имеют подвижные игры с правилами.</w:t>
      </w:r>
      <w:proofErr w:type="gramEnd"/>
      <w:r w:rsidRPr="00061323">
        <w:rPr>
          <w:sz w:val="28"/>
          <w:szCs w:val="28"/>
        </w:rPr>
        <w:t xml:space="preserve"> Они формируют способность обучающегося действовать целенаправленно, создавать программу действий во внутреннем умственном плане и решать двигательную задачу в соответствии с ней, а также развивают навыки самоконтроля.</w:t>
      </w:r>
    </w:p>
    <w:p w14:paraId="273E319C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Баскетбол: перемещение без мяча и с мячом, технические приемы и тактические действия, передача, ведение мяча, броски в кольцо. </w:t>
      </w:r>
    </w:p>
    <w:p w14:paraId="1801F455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lastRenderedPageBreak/>
        <w:t>Волейбол: перемещение без мяча и с мячом, технические приемы и тактические действия, передача мяча через сетку, нижняя прямая подача, прием мяча после подач</w:t>
      </w:r>
    </w:p>
    <w:p w14:paraId="124B45B9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В случае значительных затруднений в усвоении технических и тактических элементов спортивных игр, невозможности участия в них, </w:t>
      </w:r>
      <w:proofErr w:type="gramStart"/>
      <w:r w:rsidRPr="00061323">
        <w:rPr>
          <w:sz w:val="28"/>
          <w:szCs w:val="28"/>
        </w:rPr>
        <w:t>обучающемуся</w:t>
      </w:r>
      <w:proofErr w:type="gramEnd"/>
      <w:r w:rsidRPr="00061323">
        <w:rPr>
          <w:sz w:val="28"/>
          <w:szCs w:val="28"/>
        </w:rPr>
        <w:t xml:space="preserve"> с РАС во время групповых спортивных игр необходимо дать индивидуальное задание по отработке разнообразных действий с мячом.</w:t>
      </w:r>
    </w:p>
    <w:p w14:paraId="6CBE8540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В рамках данного модуля могут проводиться занятия рекреационно-оздоровительным спортом в форме внеклассных занятий и секций. </w:t>
      </w:r>
    </w:p>
    <w:p w14:paraId="640AC72F" w14:textId="77777777" w:rsidR="00061323" w:rsidRPr="00061323" w:rsidRDefault="00061323" w:rsidP="00061323">
      <w:pPr>
        <w:rPr>
          <w:sz w:val="28"/>
          <w:szCs w:val="28"/>
        </w:rPr>
      </w:pPr>
      <w:bookmarkStart w:id="14" w:name="_Toc63872937"/>
    </w:p>
    <w:p w14:paraId="0C883550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       </w:t>
      </w:r>
      <w:bookmarkStart w:id="15" w:name="_Toc97148759"/>
      <w:r w:rsidRPr="00061323">
        <w:rPr>
          <w:sz w:val="28"/>
          <w:szCs w:val="28"/>
        </w:rPr>
        <w:t>Модуль «зимние виды спорта (лыжная подготовка</w:t>
      </w:r>
      <w:bookmarkEnd w:id="14"/>
      <w:r w:rsidRPr="00061323">
        <w:rPr>
          <w:sz w:val="28"/>
          <w:szCs w:val="28"/>
        </w:rPr>
        <w:t>)»</w:t>
      </w:r>
      <w:bookmarkEnd w:id="15"/>
    </w:p>
    <w:p w14:paraId="6071EC5E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Блок включает весь необходимый комплекс для развития движений, осанки, дыхания, координации, моторики и др.</w:t>
      </w:r>
    </w:p>
    <w:p w14:paraId="0D85B5BB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Техника основных способов передвижения на лыжах: </w:t>
      </w:r>
    </w:p>
    <w:p w14:paraId="5D9989C5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- передвижения на лыжах попеременным </w:t>
      </w:r>
      <w:proofErr w:type="spellStart"/>
      <w:r w:rsidRPr="00061323">
        <w:rPr>
          <w:sz w:val="28"/>
          <w:szCs w:val="28"/>
        </w:rPr>
        <w:t>двухшажным</w:t>
      </w:r>
      <w:proofErr w:type="spellEnd"/>
      <w:r w:rsidRPr="00061323">
        <w:rPr>
          <w:sz w:val="28"/>
          <w:szCs w:val="28"/>
        </w:rPr>
        <w:t xml:space="preserve"> ходом;</w:t>
      </w:r>
    </w:p>
    <w:p w14:paraId="6647254D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- подъёмы на лыжах в гору; </w:t>
      </w:r>
    </w:p>
    <w:p w14:paraId="526EF9E6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- спуски с гор на лыжах; </w:t>
      </w:r>
    </w:p>
    <w:p w14:paraId="0675E139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- торможения при спусках; </w:t>
      </w:r>
    </w:p>
    <w:p w14:paraId="734DF410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- повороты на лыжах в движении; </w:t>
      </w:r>
    </w:p>
    <w:p w14:paraId="1098F809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прохождение учебных дистанций.</w:t>
      </w:r>
    </w:p>
    <w:p w14:paraId="57702C3D" w14:textId="77777777" w:rsidR="00061323" w:rsidRPr="00061323" w:rsidRDefault="00061323" w:rsidP="00061323">
      <w:pPr>
        <w:rPr>
          <w:sz w:val="28"/>
          <w:szCs w:val="28"/>
        </w:rPr>
      </w:pPr>
    </w:p>
    <w:p w14:paraId="053E053D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Программный материал специальной дисциплины «Адаптивная физическая культура» структурирован по тематическим модулям без привязки к годам обучения. Образовательная организация по собственному усмотрению распределяет материал по годам и периодам обучения. </w:t>
      </w:r>
    </w:p>
    <w:p w14:paraId="375B9E72" w14:textId="77777777" w:rsidR="00061323" w:rsidRPr="00061323" w:rsidRDefault="00061323" w:rsidP="00061323">
      <w:pPr>
        <w:rPr>
          <w:sz w:val="28"/>
          <w:szCs w:val="28"/>
        </w:rPr>
      </w:pPr>
    </w:p>
    <w:p w14:paraId="50DA5879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 </w:t>
      </w:r>
      <w:bookmarkStart w:id="16" w:name="_Toc97148761"/>
      <w:r w:rsidRPr="00061323">
        <w:rPr>
          <w:sz w:val="28"/>
          <w:szCs w:val="28"/>
        </w:rPr>
        <w:t xml:space="preserve">ПЛАНИРУЕМЫЕ РЕЗУЛЬТАТЫ ОСВОЕНИЯ УЧЕБНОГО ПРЕДМЕТА </w:t>
      </w:r>
    </w:p>
    <w:p w14:paraId="63810AB9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«АДАПТИРОВАННАЯ ФИЗИЧЕСКАЯ КУЛЬТУРА» </w:t>
      </w:r>
    </w:p>
    <w:p w14:paraId="68854335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НА  УРОВНЕ  ОСНОВНОГО  ОБЩЕГО ОБРАЗОВАНИЯ</w:t>
      </w:r>
      <w:bookmarkEnd w:id="16"/>
    </w:p>
    <w:p w14:paraId="2A73DB29" w14:textId="2AE96908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lastRenderedPageBreak/>
        <w:t xml:space="preserve">По структуре планируемые результаты освоения программы соответствуют планируемым результатам ПАООП ООО РАС, они включают в себя личностные, </w:t>
      </w:r>
      <w:proofErr w:type="spellStart"/>
      <w:r w:rsidRPr="00061323">
        <w:rPr>
          <w:sz w:val="28"/>
          <w:szCs w:val="28"/>
        </w:rPr>
        <w:t>метапредметные</w:t>
      </w:r>
      <w:proofErr w:type="spellEnd"/>
      <w:r w:rsidRPr="00061323">
        <w:rPr>
          <w:sz w:val="28"/>
          <w:szCs w:val="28"/>
        </w:rPr>
        <w:t xml:space="preserve"> и предметные результаты. </w:t>
      </w:r>
    </w:p>
    <w:p w14:paraId="39AB724F" w14:textId="77777777" w:rsidR="00061323" w:rsidRPr="00061323" w:rsidRDefault="00061323" w:rsidP="00061323">
      <w:pPr>
        <w:rPr>
          <w:sz w:val="28"/>
          <w:szCs w:val="28"/>
        </w:rPr>
      </w:pPr>
      <w:bookmarkStart w:id="17" w:name="_Toc97148762"/>
      <w:r w:rsidRPr="00061323">
        <w:rPr>
          <w:sz w:val="28"/>
          <w:szCs w:val="28"/>
        </w:rPr>
        <w:t>ЛИЧНОСТНЫЕ  РЕЗУЛЬТАТЫ</w:t>
      </w:r>
      <w:bookmarkEnd w:id="17"/>
    </w:p>
    <w:p w14:paraId="014D264E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1. Российская гражданская идентичность (патриотизм, уважение к спортивному прошлому и настоящему многонационального народа России,  осознание и ощущение личностной сопричастности спортивной составляющей жизни российского народа). Знание истории спорта, знаменитых спортсменов России и мира. </w:t>
      </w:r>
    </w:p>
    <w:p w14:paraId="07C33D81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2. Готовность и способность обучающихся к саморазвитию и самообразованию на основе мотивации к занятиям адаптивной физической культурой;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14:paraId="681B360F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при выполнении физических упражнений и в совместной спортивной деятельности. </w:t>
      </w:r>
    </w:p>
    <w:p w14:paraId="76F5CBA1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духовное, спортивное многообразие современного мира.</w:t>
      </w:r>
    </w:p>
    <w:p w14:paraId="4E91D07B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5. Осознанное, уважительное и доброжелательное отношение к физическим возможностям другого человека, к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</w:r>
    </w:p>
    <w:p w14:paraId="4AF7D53A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6. Освоенность социальных норм, правил поведения, ролей и форм на уроках «Адаптивная физическая культура». </w:t>
      </w:r>
    </w:p>
    <w:p w14:paraId="20BBE40B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7. Сформированность ценности здорового и безопасного образа жизни; </w:t>
      </w:r>
      <w:proofErr w:type="spellStart"/>
      <w:r w:rsidRPr="00061323">
        <w:rPr>
          <w:sz w:val="28"/>
          <w:szCs w:val="28"/>
        </w:rPr>
        <w:t>интериоризация</w:t>
      </w:r>
      <w:proofErr w:type="spellEnd"/>
      <w:r w:rsidRPr="00061323">
        <w:rPr>
          <w:sz w:val="28"/>
          <w:szCs w:val="28"/>
        </w:rPr>
        <w:t xml:space="preserve"> правил индивидуального и коллективного безопасного поведения в чрезвычайных ситуациях.</w:t>
      </w:r>
    </w:p>
    <w:p w14:paraId="632848E5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lastRenderedPageBreak/>
        <w:t xml:space="preserve">8. Развитость эстетического сознания через освоение понимания красоты движения и человека. </w:t>
      </w:r>
    </w:p>
    <w:p w14:paraId="4CE4F9DC" w14:textId="576F11F9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9. 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занятиям туризмом, в том числе экотуризмом).</w:t>
      </w:r>
    </w:p>
    <w:p w14:paraId="0752512E" w14:textId="77777777" w:rsidR="00061323" w:rsidRPr="00061323" w:rsidRDefault="00061323" w:rsidP="00061323">
      <w:pPr>
        <w:rPr>
          <w:sz w:val="28"/>
          <w:szCs w:val="28"/>
        </w:rPr>
      </w:pPr>
      <w:bookmarkStart w:id="18" w:name="_Toc97148763"/>
      <w:r w:rsidRPr="00061323">
        <w:rPr>
          <w:sz w:val="28"/>
          <w:szCs w:val="28"/>
        </w:rPr>
        <w:t>МЕТАПРЕДМЕТНЫЕ РЕЗУЛЬТАТЫ</w:t>
      </w:r>
      <w:bookmarkEnd w:id="18"/>
    </w:p>
    <w:p w14:paraId="7C010688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систематизировать, сопоставлять, анализировать, обобщать и интерпретировать информацию по истории спорта, теоретическим основам адаптивной физической культуры, содержащуюся в готовых информационных объектах;</w:t>
      </w:r>
    </w:p>
    <w:p w14:paraId="4E6491C8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заполнять и/или дополнять таблицы, схемы, диаграммы, тексты: составление режима дня, программы тренировок и т.д.</w:t>
      </w:r>
    </w:p>
    <w:p w14:paraId="03398199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Познавательные УУД</w:t>
      </w:r>
    </w:p>
    <w:p w14:paraId="502D7930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1.</w:t>
      </w:r>
      <w:r w:rsidRPr="00061323">
        <w:rPr>
          <w:sz w:val="28"/>
          <w:szCs w:val="28"/>
        </w:rPr>
        <w:tab/>
        <w:t xml:space="preserve">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061323">
        <w:rPr>
          <w:sz w:val="28"/>
          <w:szCs w:val="28"/>
        </w:rPr>
        <w:t>логическое рассуждение</w:t>
      </w:r>
      <w:proofErr w:type="gramEnd"/>
      <w:r w:rsidRPr="00061323">
        <w:rPr>
          <w:sz w:val="28"/>
          <w:szCs w:val="28"/>
        </w:rPr>
        <w:t>, умозаключение (индуктивное, дедуктивное, по аналогии) и делать выводы на основе содержания предмета «Адаптивная физическая культура». Обучающийся сможет:</w:t>
      </w:r>
    </w:p>
    <w:p w14:paraId="7B8EFF87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подбирать соответствующие термины к упражнению, движению или спортивному инвентарю;</w:t>
      </w:r>
    </w:p>
    <w:p w14:paraId="37EDCDC3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выделять общий признак или отличие двух или нескольких упражнений, объяснять их сходство или отличия;</w:t>
      </w:r>
    </w:p>
    <w:p w14:paraId="38FB8516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объединять движения, упражнения в группы по определенным признакам, сравнивать, классифицировать;</w:t>
      </w:r>
    </w:p>
    <w:p w14:paraId="242D6F44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различать/выделять явление из общего ряда других явлений;</w:t>
      </w:r>
    </w:p>
    <w:p w14:paraId="7E12481C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14:paraId="1E655428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lastRenderedPageBreak/>
        <w:t>2.</w:t>
      </w:r>
      <w:r w:rsidRPr="00061323">
        <w:rPr>
          <w:sz w:val="28"/>
          <w:szCs w:val="28"/>
        </w:rPr>
        <w:tab/>
        <w:t xml:space="preserve"> 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14:paraId="305A5148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обозначать символом и знаком движение;</w:t>
      </w:r>
    </w:p>
    <w:p w14:paraId="13ED0D54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определять логические связи между движениями, обозначать данные логические связи с помощью знаков в схеме выполнения упражнения;</w:t>
      </w:r>
    </w:p>
    <w:p w14:paraId="0824FEA6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строить схему, алгоритм действия, исправлять или восстанавливать неизвестный ранее алгоритм на основе имеющегося знания о физическом упражнении, к которому применяется алгоритм;</w:t>
      </w:r>
    </w:p>
    <w:p w14:paraId="0E49E373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3.</w:t>
      </w:r>
      <w:r w:rsidRPr="00061323">
        <w:rPr>
          <w:sz w:val="28"/>
          <w:szCs w:val="28"/>
        </w:rPr>
        <w:tab/>
        <w:t xml:space="preserve"> Смысловое чтение. Обучающийся сможет:</w:t>
      </w:r>
    </w:p>
    <w:p w14:paraId="43A76EA5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находить в тексте требуемую информацию (в соответствии с целями изучения теоретических основ адаптивной физической культуры);</w:t>
      </w:r>
    </w:p>
    <w:p w14:paraId="094C8ECE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Коммуникативные УУД</w:t>
      </w:r>
    </w:p>
    <w:p w14:paraId="590F26A9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4.</w:t>
      </w:r>
      <w:r w:rsidRPr="00061323">
        <w:rPr>
          <w:sz w:val="28"/>
          <w:szCs w:val="28"/>
        </w:rPr>
        <w:tab/>
        <w:t>Умение организовывать учебное сотрудничество с педагогом и совместную деятельность с педагогом и сверстниками на уроках «Адаптивная физическая культура»;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14:paraId="354B1995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определять возможные роли в совместной деятельности;</w:t>
      </w:r>
    </w:p>
    <w:p w14:paraId="1D212A18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играть определенную роль в совместной деятельности;</w:t>
      </w:r>
    </w:p>
    <w:p w14:paraId="1C58A0B4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организовывать эффективное взаимодействие в группе (определять общие цели, распределять роли, договариваться друг с другом и т. д.).</w:t>
      </w:r>
    </w:p>
    <w:p w14:paraId="0F19E5E5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Регулятивные УУД</w:t>
      </w:r>
    </w:p>
    <w:p w14:paraId="6F95471F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5.</w:t>
      </w:r>
      <w:r w:rsidRPr="00061323">
        <w:rPr>
          <w:sz w:val="28"/>
          <w:szCs w:val="28"/>
        </w:rPr>
        <w:tab/>
        <w:t xml:space="preserve">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14:paraId="4CD674A9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анализировать существующие и планировать будущие образовательные результаты по предмету «Адаптивная физическая культура»;</w:t>
      </w:r>
    </w:p>
    <w:p w14:paraId="5A464FBC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lastRenderedPageBreak/>
        <w:t>- определять совместно с педагогом критерии оценки планируемых образовательных результатов;</w:t>
      </w:r>
    </w:p>
    <w:p w14:paraId="566DBF0E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идентифицировать препятствия, возникающие при достижении собственных запланированных образовательных результатов в части физического совершенствования;</w:t>
      </w:r>
    </w:p>
    <w:p w14:paraId="4B475B2B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выдвигать версии преодоления препятствий, формулировать гипотезы, в отдельных случаях – прогнозировать конечный результат;</w:t>
      </w:r>
    </w:p>
    <w:p w14:paraId="0B816DB8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14:paraId="7F5AF14C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обосновывать выбранные подходы и средства, используемые для достижения образовательных результатов.</w:t>
      </w:r>
    </w:p>
    <w:p w14:paraId="5EE7FF6C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6.</w:t>
      </w:r>
      <w:r w:rsidRPr="00061323">
        <w:rPr>
          <w:sz w:val="28"/>
          <w:szCs w:val="28"/>
        </w:rPr>
        <w:tab/>
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на уроках по адаптивной физической культуре. Обучающийся сможет:</w:t>
      </w:r>
    </w:p>
    <w:p w14:paraId="053EB42B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определять необходимые действия в соответствии с учебной и познавательной задачей и составлять алгоритм их выполнения;</w:t>
      </w:r>
    </w:p>
    <w:p w14:paraId="5192989B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обосновывать и осуществлять выбор наиболее эффективных способов решения учебных задач;</w:t>
      </w:r>
    </w:p>
    <w:p w14:paraId="7FF55AFB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определять/находить, в том числе из предложенных вариантов, условия для выполнения учебной и задачи;</w:t>
      </w:r>
    </w:p>
    <w:p w14:paraId="02B045E0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выбирать из предложенных вариантов и самостоятельно искать оптимальные ресурсы для совершенствования двигательных функций;</w:t>
      </w:r>
    </w:p>
    <w:p w14:paraId="3F754B10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планировать и корректировать свое физическое развитие.</w:t>
      </w:r>
    </w:p>
    <w:p w14:paraId="11CD707F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7.</w:t>
      </w:r>
      <w:r w:rsidRPr="00061323">
        <w:rPr>
          <w:sz w:val="28"/>
          <w:szCs w:val="28"/>
        </w:rPr>
        <w:tab/>
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на занятиях по адаптивной физической культуре. Обучающийся сможет:</w:t>
      </w:r>
    </w:p>
    <w:p w14:paraId="11616DCA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различать результаты и способы действий при достижении результатов;</w:t>
      </w:r>
    </w:p>
    <w:p w14:paraId="61BD93F4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lastRenderedPageBreak/>
        <w:t>- определять совместно с педагогом критерии достижения планируемых результатов и критерии оценки своей учебной деятельности;</w:t>
      </w:r>
    </w:p>
    <w:p w14:paraId="40E1F2F9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отбирать инструменты для оценивания и оценивать свою деятельность, осуществлять самоконтроль на уроках по адаптивной физической культуре;</w:t>
      </w:r>
    </w:p>
    <w:p w14:paraId="3733138C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14:paraId="3D81BA93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8.</w:t>
      </w:r>
      <w:r w:rsidRPr="00061323">
        <w:rPr>
          <w:sz w:val="28"/>
          <w:szCs w:val="28"/>
        </w:rPr>
        <w:tab/>
        <w:t xml:space="preserve"> Умение оценивать правильность выполнения учебной задачи, собственные возможности ее решения. Обучающийся сможет:</w:t>
      </w:r>
    </w:p>
    <w:p w14:paraId="34DF75A4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определять критерии правильности (корректности) выполнения упражнения;</w:t>
      </w:r>
    </w:p>
    <w:p w14:paraId="7BB0DF0E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обосновывать достижимость выполнения упражнения выбранным способом на основе оценки своих внутренних ресурсов и доступных внешних ресурсов;</w:t>
      </w:r>
    </w:p>
    <w:p w14:paraId="4B6A0B0E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- фиксировать и анализировать динамику собственных образовательных результатов. </w:t>
      </w:r>
    </w:p>
    <w:p w14:paraId="3E36F260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9.</w:t>
      </w:r>
      <w:r w:rsidRPr="00061323">
        <w:rPr>
          <w:sz w:val="28"/>
          <w:szCs w:val="28"/>
        </w:rPr>
        <w:tab/>
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14:paraId="5CFD21FE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анализировать собственную деятельность на уроках по адаптивной физкультуре и деятельность других обучающихся в процессе взаимопроверки;</w:t>
      </w:r>
    </w:p>
    <w:p w14:paraId="760DF44C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- соотносить реальные и планируемые результаты двигательного развития и делать выводы о причинах его успешности/эффективности или </w:t>
      </w:r>
      <w:proofErr w:type="spellStart"/>
      <w:r w:rsidRPr="00061323">
        <w:rPr>
          <w:sz w:val="28"/>
          <w:szCs w:val="28"/>
        </w:rPr>
        <w:t>неуспешности</w:t>
      </w:r>
      <w:proofErr w:type="spellEnd"/>
      <w:r w:rsidRPr="00061323">
        <w:rPr>
          <w:sz w:val="28"/>
          <w:szCs w:val="28"/>
        </w:rPr>
        <w:t>/неэффективности;</w:t>
      </w:r>
    </w:p>
    <w:p w14:paraId="1061FE73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определять, какие действия по решению учебной задачи или параметры этих действий привели к правильному выполнению физического упражнения;</w:t>
      </w:r>
    </w:p>
    <w:p w14:paraId="1A6B388D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>- демонстрировать приемы регуляции собственных психофизиологических/эмоциональных состояний.</w:t>
      </w:r>
    </w:p>
    <w:p w14:paraId="1E654A99" w14:textId="77777777" w:rsidR="00061323" w:rsidRPr="00061323" w:rsidRDefault="00061323" w:rsidP="00061323">
      <w:pPr>
        <w:rPr>
          <w:sz w:val="28"/>
          <w:szCs w:val="28"/>
        </w:rPr>
      </w:pPr>
    </w:p>
    <w:p w14:paraId="2EEB8D19" w14:textId="77777777" w:rsidR="00061323" w:rsidRPr="00061323" w:rsidRDefault="00061323" w:rsidP="00061323">
      <w:pPr>
        <w:rPr>
          <w:sz w:val="28"/>
          <w:szCs w:val="28"/>
        </w:rPr>
      </w:pPr>
      <w:bookmarkStart w:id="19" w:name="_Toc97148764"/>
      <w:r w:rsidRPr="00061323">
        <w:rPr>
          <w:sz w:val="28"/>
          <w:szCs w:val="28"/>
        </w:rPr>
        <w:t>ПРЕДМЕТНЫЕ РЕЗУЛЬТАТЫ</w:t>
      </w:r>
      <w:bookmarkEnd w:id="19"/>
    </w:p>
    <w:p w14:paraId="1D90D6CB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lastRenderedPageBreak/>
        <w:t xml:space="preserve">Целевым ориентиром освоения обучающимися с РАС программы по адаптивной физической культуре являются предметные результаты освоения программы по физической культуре в соответствии с требованиями ФГОС ООО. </w:t>
      </w:r>
    </w:p>
    <w:p w14:paraId="588CF400" w14:textId="77777777" w:rsidR="00061323" w:rsidRPr="00061323" w:rsidRDefault="00061323" w:rsidP="00061323">
      <w:pPr>
        <w:rPr>
          <w:sz w:val="28"/>
          <w:szCs w:val="28"/>
        </w:rPr>
      </w:pPr>
      <w:r w:rsidRPr="00061323">
        <w:rPr>
          <w:sz w:val="28"/>
          <w:szCs w:val="28"/>
        </w:rPr>
        <w:t xml:space="preserve">Предметные результаты освоения программного материала по основным тематическим модулям («Знание о физической культуре», «Гимнастика», «Легкая атлетика», «Спортивные игры», «Лыжная подготовка», «Плавание») определяются индивидуально для каждого обучающегося с РАС с учетом его особых образовательных потребностей, особенностей развития моторики и психомоторики. Обучающиеся с РАС должны уметь использовать полученные в ходе занятий теоретические знания на практике: в условиях тренировочных занятий, соревновательной деятельности, а также в повседневной двигательной деятельности. </w:t>
      </w:r>
    </w:p>
    <w:p w14:paraId="32797E11" w14:textId="77777777" w:rsidR="00061323" w:rsidRPr="00061323" w:rsidRDefault="00061323" w:rsidP="00061323">
      <w:pPr>
        <w:rPr>
          <w:sz w:val="28"/>
          <w:szCs w:val="28"/>
        </w:rPr>
      </w:pPr>
    </w:p>
    <w:p w14:paraId="031B0267" w14:textId="77777777" w:rsidR="00B11F8F" w:rsidRDefault="00B11F8F" w:rsidP="00B11F8F">
      <w:pPr>
        <w:jc w:val="center"/>
        <w:rPr>
          <w:b/>
          <w:bCs/>
          <w:sz w:val="28"/>
          <w:szCs w:val="24"/>
        </w:rPr>
      </w:pPr>
      <w:r w:rsidRPr="00BD4A12">
        <w:rPr>
          <w:b/>
          <w:bCs/>
          <w:sz w:val="28"/>
          <w:szCs w:val="24"/>
        </w:rPr>
        <w:t>Тематическое планирование.</w:t>
      </w:r>
    </w:p>
    <w:p w14:paraId="7C3DE70B" w14:textId="028F274C" w:rsidR="00B11F8F" w:rsidRDefault="00B11F8F" w:rsidP="00F4173A">
      <w:pPr>
        <w:tabs>
          <w:tab w:val="left" w:pos="3945"/>
        </w:tabs>
        <w:rPr>
          <w:sz w:val="28"/>
          <w:szCs w:val="24"/>
        </w:rPr>
      </w:pPr>
      <w:r>
        <w:rPr>
          <w:sz w:val="28"/>
          <w:szCs w:val="24"/>
        </w:rPr>
        <w:tab/>
        <w:t>6 класс.</w:t>
      </w:r>
    </w:p>
    <w:tbl>
      <w:tblPr>
        <w:tblStyle w:val="aa"/>
        <w:tblW w:w="10916" w:type="dxa"/>
        <w:tblInd w:w="-998" w:type="dxa"/>
        <w:tblLook w:val="04A0" w:firstRow="1" w:lastRow="0" w:firstColumn="1" w:lastColumn="0" w:noHBand="0" w:noVBand="1"/>
      </w:tblPr>
      <w:tblGrid>
        <w:gridCol w:w="4297"/>
        <w:gridCol w:w="1257"/>
        <w:gridCol w:w="1739"/>
        <w:gridCol w:w="1882"/>
        <w:gridCol w:w="1741"/>
      </w:tblGrid>
      <w:tr w:rsidR="00B11F8F" w14:paraId="76B611E1" w14:textId="77777777" w:rsidTr="0010551D"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D58B94" w14:textId="77777777" w:rsidR="00B11F8F" w:rsidRDefault="00B11F8F" w:rsidP="0010551D">
            <w:pPr>
              <w:pStyle w:val="Standard"/>
              <w:spacing w:line="276" w:lineRule="auto"/>
              <w:jc w:val="center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Тема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588CE6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часов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22F31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Учебный перио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д(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четверть,</w:t>
            </w:r>
          </w:p>
          <w:p w14:paraId="6E794A42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полугодие)</w:t>
            </w: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22AF8D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Количество на контрольных, практических, лабораторных рабо</w:t>
            </w:r>
            <w:proofErr w:type="gramStart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т(</w:t>
            </w:r>
            <w:proofErr w:type="gramEnd"/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проектная и научно-исследовательская деятельность учеников.)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B58B83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cs="Times New Roman"/>
                <w:color w:val="222222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222222"/>
                <w:sz w:val="21"/>
                <w:szCs w:val="21"/>
                <w:lang w:val="ru-RU"/>
              </w:rPr>
              <w:t>Информация об электронных учебно-методических материалах.</w:t>
            </w:r>
          </w:p>
        </w:tc>
      </w:tr>
      <w:tr w:rsidR="00B11F8F" w14:paraId="10FCC429" w14:textId="77777777" w:rsidTr="0010551D"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D8D727" w14:textId="77777777" w:rsidR="00B11F8F" w:rsidRDefault="00B11F8F" w:rsidP="0010551D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1933A8">
              <w:rPr>
                <w:b/>
                <w:sz w:val="28"/>
                <w:szCs w:val="28"/>
              </w:rPr>
              <w:t xml:space="preserve">Раздел «Лёгкая атлетика» </w:t>
            </w:r>
          </w:p>
          <w:p w14:paraId="36C2DB18" w14:textId="77777777" w:rsidR="00B11F8F" w:rsidRPr="00980F7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5BFF15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55C0E4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D5B2D6" w14:textId="48E34DC6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A8492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71FAB">
              <w:rPr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B11F8F" w14:paraId="5483F7F4" w14:textId="77777777" w:rsidTr="0010551D">
        <w:tc>
          <w:tcPr>
            <w:tcW w:w="4297" w:type="dxa"/>
          </w:tcPr>
          <w:p w14:paraId="4BFE1AAE" w14:textId="77777777" w:rsidR="00B11F8F" w:rsidRPr="00980F7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Инструктаж по охране труда и правилам безопасности  при занятиях лёгкой атлетикой. </w:t>
            </w:r>
            <w:proofErr w:type="spellStart"/>
            <w:r w:rsidRPr="00AA0675">
              <w:t>Спринтерский</w:t>
            </w:r>
            <w:proofErr w:type="spellEnd"/>
            <w:r w:rsidRPr="00AA0675">
              <w:t xml:space="preserve"> </w:t>
            </w:r>
            <w:proofErr w:type="spellStart"/>
            <w:r w:rsidRPr="00AA0675">
              <w:t>бег</w:t>
            </w:r>
            <w:proofErr w:type="spellEnd"/>
            <w:r w:rsidRPr="00AA0675">
              <w:t xml:space="preserve">: </w:t>
            </w:r>
            <w:proofErr w:type="spellStart"/>
            <w:r w:rsidRPr="00AA0675">
              <w:t>Высокий</w:t>
            </w:r>
            <w:proofErr w:type="spellEnd"/>
            <w:r w:rsidRPr="00AA0675">
              <w:t xml:space="preserve"> </w:t>
            </w:r>
            <w:proofErr w:type="spellStart"/>
            <w:r w:rsidRPr="00AA0675">
              <w:t>старт</w:t>
            </w:r>
            <w:proofErr w:type="spellEnd"/>
            <w:r w:rsidRPr="00AA0675">
              <w:t xml:space="preserve"> </w:t>
            </w:r>
            <w:proofErr w:type="spellStart"/>
            <w:r w:rsidRPr="00AA0675">
              <w:t>от</w:t>
            </w:r>
            <w:proofErr w:type="spellEnd"/>
            <w:r w:rsidRPr="00AA0675">
              <w:t xml:space="preserve"> 15 </w:t>
            </w:r>
            <w:proofErr w:type="spellStart"/>
            <w:r w:rsidRPr="00AA0675">
              <w:t>до</w:t>
            </w:r>
            <w:proofErr w:type="spellEnd"/>
            <w:r w:rsidRPr="00AA0675">
              <w:t xml:space="preserve"> 30 м.</w:t>
            </w:r>
          </w:p>
        </w:tc>
        <w:tc>
          <w:tcPr>
            <w:tcW w:w="1257" w:type="dxa"/>
          </w:tcPr>
          <w:p w14:paraId="6E52717B" w14:textId="77777777" w:rsidR="00B11F8F" w:rsidRPr="00980F7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CB1F95">
              <w:rPr>
                <w:b/>
              </w:rPr>
              <w:t xml:space="preserve">     </w:t>
            </w:r>
            <w:r w:rsidRPr="00CB1F95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D86794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0A882F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1750CE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0E91586B" w14:textId="77777777" w:rsidTr="0010551D">
        <w:tc>
          <w:tcPr>
            <w:tcW w:w="4297" w:type="dxa"/>
          </w:tcPr>
          <w:p w14:paraId="65CC3510" w14:textId="77777777" w:rsidR="00B11F8F" w:rsidRPr="00980F7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Спринтерский бег: бег с ускорением от 30 до 50 м.</w:t>
            </w:r>
          </w:p>
        </w:tc>
        <w:tc>
          <w:tcPr>
            <w:tcW w:w="1257" w:type="dxa"/>
          </w:tcPr>
          <w:p w14:paraId="661C9674" w14:textId="77777777" w:rsidR="00B11F8F" w:rsidRPr="00980F7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 xml:space="preserve">     </w:t>
            </w:r>
            <w:r w:rsidRPr="00CB1F95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C4D2B4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D4392E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A261DE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1FFE80DD" w14:textId="77777777" w:rsidTr="0010551D">
        <w:tc>
          <w:tcPr>
            <w:tcW w:w="4297" w:type="dxa"/>
          </w:tcPr>
          <w:p w14:paraId="78F9C162" w14:textId="77777777" w:rsidR="00B11F8F" w:rsidRPr="00980F7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Прыжки в длину с 7—9 шагов разбега.</w:t>
            </w:r>
          </w:p>
        </w:tc>
        <w:tc>
          <w:tcPr>
            <w:tcW w:w="1257" w:type="dxa"/>
          </w:tcPr>
          <w:p w14:paraId="207CB581" w14:textId="77777777" w:rsidR="00B11F8F" w:rsidRPr="00980F7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</w:t>
            </w:r>
            <w:r w:rsidRPr="00CB1F95">
              <w:t>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BD4BA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CCC9E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B2BCB6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722ADD59" w14:textId="77777777" w:rsidTr="0010551D">
        <w:tc>
          <w:tcPr>
            <w:tcW w:w="4297" w:type="dxa"/>
          </w:tcPr>
          <w:p w14:paraId="01A263BF" w14:textId="77777777" w:rsidR="00B11F8F" w:rsidRPr="00980F7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Бег в равномерном темпе до 15 мин.</w:t>
            </w:r>
          </w:p>
        </w:tc>
        <w:tc>
          <w:tcPr>
            <w:tcW w:w="1257" w:type="dxa"/>
          </w:tcPr>
          <w:p w14:paraId="4DD95879" w14:textId="77777777" w:rsidR="00B11F8F" w:rsidRPr="00980F7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 xml:space="preserve">    </w:t>
            </w:r>
            <w:r w:rsidRPr="00471FAB">
              <w:rPr>
                <w:lang w:val="ru-RU"/>
              </w:rPr>
              <w:t xml:space="preserve"> </w:t>
            </w:r>
            <w:r w:rsidRPr="00CB1F95">
              <w:t>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23FBBE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7D6889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2038AB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5E477FB0" w14:textId="77777777" w:rsidTr="0010551D">
        <w:tc>
          <w:tcPr>
            <w:tcW w:w="4297" w:type="dxa"/>
          </w:tcPr>
          <w:p w14:paraId="717A8861" w14:textId="77777777" w:rsidR="00B11F8F" w:rsidRPr="00980F7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Метание теннисного мяча с места на дальность отскока от стены, на заданное расстояние, на дальность.</w:t>
            </w:r>
          </w:p>
        </w:tc>
        <w:tc>
          <w:tcPr>
            <w:tcW w:w="1257" w:type="dxa"/>
          </w:tcPr>
          <w:p w14:paraId="04CEE48F" w14:textId="77777777" w:rsidR="00B11F8F" w:rsidRPr="00980F7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 xml:space="preserve">     </w:t>
            </w:r>
            <w:r w:rsidRPr="00CB1F95"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22E40B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34646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FBC1D3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30EE44A4" w14:textId="77777777" w:rsidTr="0010551D">
        <w:tc>
          <w:tcPr>
            <w:tcW w:w="4297" w:type="dxa"/>
          </w:tcPr>
          <w:p w14:paraId="5A5E949F" w14:textId="381BB702" w:rsidR="00B11F8F" w:rsidRPr="00980F74" w:rsidRDefault="00B11F8F" w:rsidP="00F4173A">
            <w:pPr>
              <w:rPr>
                <w:rFonts w:ascii="Arial" w:hAnsi="Arial" w:cs="Arial"/>
                <w:color w:val="222222"/>
              </w:rPr>
            </w:pPr>
            <w:r w:rsidRPr="00AA0675">
              <w:rPr>
                <w:szCs w:val="24"/>
              </w:rPr>
              <w:lastRenderedPageBreak/>
              <w:t xml:space="preserve">Скоростной бег до 50 м. </w:t>
            </w:r>
          </w:p>
        </w:tc>
        <w:tc>
          <w:tcPr>
            <w:tcW w:w="1257" w:type="dxa"/>
          </w:tcPr>
          <w:p w14:paraId="79786C34" w14:textId="77777777" w:rsidR="00B11F8F" w:rsidRPr="00980F7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 xml:space="preserve">     </w:t>
            </w:r>
            <w:r w:rsidRPr="00CB1F95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DBFBEE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5CA8CF" w14:textId="532B837E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C4F4C0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3697D428" w14:textId="77777777" w:rsidTr="0010551D">
        <w:tc>
          <w:tcPr>
            <w:tcW w:w="4297" w:type="dxa"/>
          </w:tcPr>
          <w:p w14:paraId="3FCC07B8" w14:textId="77777777" w:rsidR="00B11F8F" w:rsidRPr="006D393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Правила  безопасности  при занятиях лёгкой атлетикой. Краткая характеристика вида спорта</w:t>
            </w:r>
            <w:r w:rsidRPr="00471FAB">
              <w:rPr>
                <w:b/>
                <w:lang w:val="ru-RU"/>
              </w:rPr>
              <w:t>.</w:t>
            </w:r>
            <w:r w:rsidRPr="00471FAB">
              <w:rPr>
                <w:lang w:val="ru-RU"/>
              </w:rPr>
              <w:t xml:space="preserve"> Прыжки в высоту с 3—5 шагов разбега.</w:t>
            </w:r>
          </w:p>
        </w:tc>
        <w:tc>
          <w:tcPr>
            <w:tcW w:w="1257" w:type="dxa"/>
          </w:tcPr>
          <w:p w14:paraId="1150E3E8" w14:textId="77777777" w:rsidR="00B11F8F" w:rsidRPr="006D393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 xml:space="preserve">      </w:t>
            </w:r>
            <w:r w:rsidRPr="00CB1F95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3E863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70524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CD147C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11348533" w14:textId="77777777" w:rsidTr="0010551D">
        <w:tc>
          <w:tcPr>
            <w:tcW w:w="4297" w:type="dxa"/>
          </w:tcPr>
          <w:p w14:paraId="79B2C6B6" w14:textId="77777777" w:rsidR="00B11F8F" w:rsidRPr="006D393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Прыжки в высоту с 3—5 шагов разбега.</w:t>
            </w:r>
          </w:p>
        </w:tc>
        <w:tc>
          <w:tcPr>
            <w:tcW w:w="1257" w:type="dxa"/>
          </w:tcPr>
          <w:p w14:paraId="5A7E3F8F" w14:textId="77777777" w:rsidR="00B11F8F" w:rsidRPr="006D393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 xml:space="preserve">      </w:t>
            </w:r>
            <w:r w:rsidRPr="00AA0675">
              <w:t>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592C23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F16BA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17B983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7EFBD3A0" w14:textId="77777777" w:rsidTr="0010551D">
        <w:tc>
          <w:tcPr>
            <w:tcW w:w="4297" w:type="dxa"/>
          </w:tcPr>
          <w:p w14:paraId="26E6A841" w14:textId="77777777" w:rsidR="00B11F8F" w:rsidRPr="006D393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AA0675">
              <w:rPr>
                <w:b/>
              </w:rPr>
              <w:t xml:space="preserve"> </w:t>
            </w:r>
            <w:proofErr w:type="spellStart"/>
            <w:r w:rsidRPr="00AA0675">
              <w:t>Бег</w:t>
            </w:r>
            <w:proofErr w:type="spellEnd"/>
            <w:r w:rsidRPr="00AA0675">
              <w:t xml:space="preserve"> </w:t>
            </w:r>
            <w:proofErr w:type="spellStart"/>
            <w:r w:rsidRPr="00AA0675">
              <w:t>на</w:t>
            </w:r>
            <w:proofErr w:type="spellEnd"/>
            <w:r w:rsidRPr="00AA0675">
              <w:t xml:space="preserve"> </w:t>
            </w:r>
            <w:proofErr w:type="spellStart"/>
            <w:r w:rsidRPr="00AA0675">
              <w:t>результат</w:t>
            </w:r>
            <w:proofErr w:type="spellEnd"/>
            <w:r w:rsidRPr="00AA0675">
              <w:t xml:space="preserve"> 60 м.</w:t>
            </w:r>
          </w:p>
        </w:tc>
        <w:tc>
          <w:tcPr>
            <w:tcW w:w="1257" w:type="dxa"/>
          </w:tcPr>
          <w:p w14:paraId="79D19E53" w14:textId="77777777" w:rsidR="00B11F8F" w:rsidRPr="006D393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AA0675">
              <w:rPr>
                <w:b/>
              </w:rPr>
              <w:t xml:space="preserve">      </w:t>
            </w:r>
            <w:r w:rsidRPr="00AA0675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3D8C0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8F2EAC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FE25C6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04E4006B" w14:textId="77777777" w:rsidTr="0010551D">
        <w:tc>
          <w:tcPr>
            <w:tcW w:w="4297" w:type="dxa"/>
          </w:tcPr>
          <w:p w14:paraId="1DF291E5" w14:textId="77777777" w:rsidR="00B11F8F" w:rsidRPr="006D393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AA0675">
              <w:t>Минутный</w:t>
            </w:r>
            <w:proofErr w:type="spellEnd"/>
            <w:r w:rsidRPr="00AA0675">
              <w:t xml:space="preserve"> </w:t>
            </w:r>
            <w:proofErr w:type="spellStart"/>
            <w:r w:rsidRPr="00AA0675">
              <w:t>бег</w:t>
            </w:r>
            <w:proofErr w:type="spellEnd"/>
            <w:r w:rsidRPr="00AA0675">
              <w:t xml:space="preserve">, </w:t>
            </w:r>
            <w:proofErr w:type="spellStart"/>
            <w:r w:rsidRPr="00AA0675">
              <w:t>круговая</w:t>
            </w:r>
            <w:proofErr w:type="spellEnd"/>
            <w:r w:rsidRPr="00AA0675">
              <w:t xml:space="preserve"> </w:t>
            </w:r>
            <w:proofErr w:type="spellStart"/>
            <w:r w:rsidRPr="00AA0675">
              <w:t>тренировка</w:t>
            </w:r>
            <w:proofErr w:type="spellEnd"/>
            <w:r w:rsidRPr="00AA0675">
              <w:t>.</w:t>
            </w:r>
          </w:p>
        </w:tc>
        <w:tc>
          <w:tcPr>
            <w:tcW w:w="1257" w:type="dxa"/>
          </w:tcPr>
          <w:p w14:paraId="7DD3BFE6" w14:textId="77777777" w:rsidR="00B11F8F" w:rsidRPr="006D393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AA0675">
              <w:t xml:space="preserve">      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75E639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DE25D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B1D278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3CC36A03" w14:textId="77777777" w:rsidTr="0010551D">
        <w:tc>
          <w:tcPr>
            <w:tcW w:w="4297" w:type="dxa"/>
          </w:tcPr>
          <w:p w14:paraId="39F0AC8A" w14:textId="77777777" w:rsidR="00B11F8F" w:rsidRPr="006D393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AA0675">
              <w:t>Кросс</w:t>
            </w:r>
            <w:proofErr w:type="spellEnd"/>
            <w:r w:rsidRPr="00AA0675">
              <w:t xml:space="preserve"> </w:t>
            </w:r>
            <w:proofErr w:type="spellStart"/>
            <w:r w:rsidRPr="00AA0675">
              <w:t>до</w:t>
            </w:r>
            <w:proofErr w:type="spellEnd"/>
            <w:r w:rsidRPr="00AA0675">
              <w:t xml:space="preserve"> 15 </w:t>
            </w:r>
            <w:proofErr w:type="spellStart"/>
            <w:r w:rsidRPr="00AA0675">
              <w:t>мин</w:t>
            </w:r>
            <w:proofErr w:type="spellEnd"/>
            <w:r w:rsidRPr="00AA0675">
              <w:t>.</w:t>
            </w:r>
          </w:p>
        </w:tc>
        <w:tc>
          <w:tcPr>
            <w:tcW w:w="1257" w:type="dxa"/>
          </w:tcPr>
          <w:p w14:paraId="6117EF4A" w14:textId="77777777" w:rsidR="00B11F8F" w:rsidRPr="006D393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AA0675">
              <w:t xml:space="preserve">      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43DCD2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B568E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B45F93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4C146815" w14:textId="77777777" w:rsidTr="0010551D">
        <w:tc>
          <w:tcPr>
            <w:tcW w:w="4297" w:type="dxa"/>
          </w:tcPr>
          <w:p w14:paraId="2FC6C63D" w14:textId="67EE78D0" w:rsidR="00B11F8F" w:rsidRPr="006D393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Эстафеты. </w:t>
            </w:r>
          </w:p>
        </w:tc>
        <w:tc>
          <w:tcPr>
            <w:tcW w:w="1257" w:type="dxa"/>
          </w:tcPr>
          <w:p w14:paraId="77AFE122" w14:textId="77777777" w:rsidR="00B11F8F" w:rsidRPr="006D393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 </w:t>
            </w:r>
            <w:r w:rsidRPr="00AA0675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5CC06D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EDECD" w14:textId="47604C18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C64A12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751692BE" w14:textId="77777777" w:rsidTr="0010551D">
        <w:tc>
          <w:tcPr>
            <w:tcW w:w="4297" w:type="dxa"/>
          </w:tcPr>
          <w:p w14:paraId="45E9DBC6" w14:textId="77777777" w:rsidR="00B11F8F" w:rsidRPr="006D393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Бросок набивного мяча (2 кг) двумя руками из-за головы, от груди, снизу вперёд-вверх.  Ловля набивного мяча (2 кг) двумя руками после броска партнёра, после броска вверх. </w:t>
            </w:r>
          </w:p>
        </w:tc>
        <w:tc>
          <w:tcPr>
            <w:tcW w:w="1257" w:type="dxa"/>
          </w:tcPr>
          <w:p w14:paraId="37A11538" w14:textId="77777777" w:rsidR="00B11F8F" w:rsidRPr="006D3934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 </w:t>
            </w:r>
            <w:r w:rsidRPr="00AA0675"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B7DA77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44C7E4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B56CAA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2AE434F4" w14:textId="77777777" w:rsidTr="0010551D"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86CD2" w14:textId="77777777" w:rsidR="00B11F8F" w:rsidRPr="00106C61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proofErr w:type="spellStart"/>
            <w:r w:rsidRPr="00CB1F95">
              <w:rPr>
                <w:b/>
                <w:color w:val="222222"/>
                <w:sz w:val="28"/>
                <w:szCs w:val="28"/>
              </w:rPr>
              <w:t>Раздел</w:t>
            </w:r>
            <w:proofErr w:type="spellEnd"/>
            <w:r w:rsidRPr="00CB1F95">
              <w:rPr>
                <w:b/>
                <w:color w:val="222222"/>
                <w:sz w:val="28"/>
                <w:szCs w:val="28"/>
              </w:rPr>
              <w:t xml:space="preserve">  «</w:t>
            </w:r>
            <w:proofErr w:type="spellStart"/>
            <w:r w:rsidRPr="00CB1F95">
              <w:rPr>
                <w:b/>
                <w:color w:val="222222"/>
                <w:sz w:val="28"/>
                <w:szCs w:val="28"/>
              </w:rPr>
              <w:t>Спорт</w:t>
            </w:r>
            <w:proofErr w:type="spellEnd"/>
            <w:r w:rsidRPr="00CB1F95">
              <w:rPr>
                <w:b/>
                <w:color w:val="222222"/>
                <w:sz w:val="28"/>
                <w:szCs w:val="28"/>
              </w:rPr>
              <w:t xml:space="preserve">»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43A06A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6DBA2E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8C4EF9" w14:textId="37A856A8" w:rsidR="00B11F8F" w:rsidRPr="00F4173A" w:rsidRDefault="00F4173A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  <w:lang w:val="ru-RU"/>
              </w:rPr>
              <w:t>1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BEA59D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71FAB">
              <w:rPr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B11F8F" w14:paraId="52BB4B80" w14:textId="77777777" w:rsidTr="0010551D"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D041F8" w14:textId="77777777" w:rsidR="00B11F8F" w:rsidRPr="00143E50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proofErr w:type="spellStart"/>
            <w:r w:rsidRPr="008C7FC8">
              <w:rPr>
                <w:b/>
                <w:color w:val="222222"/>
              </w:rPr>
              <w:t>Тестирование</w:t>
            </w:r>
            <w:proofErr w:type="spellEnd"/>
            <w:r w:rsidRPr="008C7FC8">
              <w:rPr>
                <w:b/>
                <w:color w:val="222222"/>
              </w:rPr>
              <w:t xml:space="preserve"> ГТО.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F8BF4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28E6B6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78A24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>1</w:t>
            </w: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EB5F7F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3BCA2059" w14:textId="77777777" w:rsidTr="0010551D"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C4876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71FAB">
              <w:rPr>
                <w:color w:val="222222"/>
                <w:lang w:val="ru-RU"/>
              </w:rPr>
              <w:t xml:space="preserve">«Здоровый образ жизни» и значение здорового образа жизни в жизнедеятельности современного человека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84C456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CFF9D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72B36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19626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6778FDF8" w14:textId="77777777" w:rsidTr="0010551D"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47C994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 w:rsidRPr="00471FAB">
              <w:rPr>
                <w:b/>
                <w:sz w:val="28"/>
                <w:szCs w:val="28"/>
                <w:lang w:val="ru-RU"/>
              </w:rPr>
              <w:t xml:space="preserve">Раздел «Спортивные игры – волейбол»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0D0509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6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87150B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F1A9E" w14:textId="010065FB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CEE26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71FAB">
              <w:rPr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B11F8F" w14:paraId="5FBA79CA" w14:textId="77777777" w:rsidTr="0010551D">
        <w:tc>
          <w:tcPr>
            <w:tcW w:w="4297" w:type="dxa"/>
          </w:tcPr>
          <w:p w14:paraId="27B40EF4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Правила  безопасности  на уроках спортивных игр (волейбол). </w:t>
            </w:r>
            <w:proofErr w:type="spellStart"/>
            <w:r w:rsidRPr="00CB1F95">
              <w:t>Краткая</w:t>
            </w:r>
            <w:proofErr w:type="spellEnd"/>
            <w:r w:rsidRPr="00CB1F95">
              <w:t xml:space="preserve"> </w:t>
            </w:r>
            <w:proofErr w:type="spellStart"/>
            <w:r w:rsidRPr="00CB1F95">
              <w:t>характеристика</w:t>
            </w:r>
            <w:proofErr w:type="spellEnd"/>
            <w:r w:rsidRPr="00CB1F95">
              <w:t xml:space="preserve"> </w:t>
            </w:r>
            <w:proofErr w:type="spellStart"/>
            <w:r w:rsidRPr="00CB1F95">
              <w:t>вида</w:t>
            </w:r>
            <w:proofErr w:type="spellEnd"/>
            <w:r w:rsidRPr="00CB1F95">
              <w:t xml:space="preserve"> </w:t>
            </w:r>
            <w:proofErr w:type="spellStart"/>
            <w:r w:rsidRPr="00CB1F95">
              <w:t>спорта</w:t>
            </w:r>
            <w:proofErr w:type="spellEnd"/>
            <w:r w:rsidRPr="00CB1F95">
              <w:t>.</w:t>
            </w:r>
          </w:p>
        </w:tc>
        <w:tc>
          <w:tcPr>
            <w:tcW w:w="1257" w:type="dxa"/>
          </w:tcPr>
          <w:p w14:paraId="41AE63C8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CB1F95">
              <w:rPr>
                <w:b/>
              </w:rPr>
              <w:t xml:space="preserve">      </w:t>
            </w:r>
            <w:r w:rsidRPr="00CB1F95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36D1E3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1ED054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2AD858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6FA6FED2" w14:textId="77777777" w:rsidTr="0010551D">
        <w:tc>
          <w:tcPr>
            <w:tcW w:w="4297" w:type="dxa"/>
          </w:tcPr>
          <w:p w14:paraId="0FDF21B6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Стойки игрока. Перемещения в стойке приставными шагами боком, лицом и спиной вперёд.</w:t>
            </w:r>
          </w:p>
        </w:tc>
        <w:tc>
          <w:tcPr>
            <w:tcW w:w="1257" w:type="dxa"/>
          </w:tcPr>
          <w:p w14:paraId="7E1D0919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 </w:t>
            </w:r>
            <w:r w:rsidRPr="00CB1F95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F2F6F3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F88D4A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510E85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6411E7F9" w14:textId="77777777" w:rsidTr="0010551D">
        <w:tc>
          <w:tcPr>
            <w:tcW w:w="4297" w:type="dxa"/>
          </w:tcPr>
          <w:p w14:paraId="748ABDE4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Передача мяча сверху двумя руками на месте и после перемещения вперёд.</w:t>
            </w:r>
          </w:p>
        </w:tc>
        <w:tc>
          <w:tcPr>
            <w:tcW w:w="1257" w:type="dxa"/>
          </w:tcPr>
          <w:p w14:paraId="09A3BA8F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 xml:space="preserve">      </w:t>
            </w:r>
            <w:r w:rsidRPr="00CB1F95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38B49F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762C33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A84B5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03827082" w14:textId="77777777" w:rsidTr="0010551D">
        <w:tc>
          <w:tcPr>
            <w:tcW w:w="4297" w:type="dxa"/>
          </w:tcPr>
          <w:p w14:paraId="1DFD1B98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Нижняя прямая подача мяча с расстояния 3—6 м через сетку</w:t>
            </w:r>
            <w:r w:rsidRPr="00471FAB">
              <w:rPr>
                <w:b/>
                <w:lang w:val="ru-RU"/>
              </w:rPr>
              <w:t>.</w:t>
            </w:r>
          </w:p>
        </w:tc>
        <w:tc>
          <w:tcPr>
            <w:tcW w:w="1257" w:type="dxa"/>
          </w:tcPr>
          <w:p w14:paraId="12184B6C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  </w:t>
            </w:r>
            <w:r w:rsidRPr="00CB1F95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12205C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70571E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CAF0BE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5BE039BA" w14:textId="77777777" w:rsidTr="0010551D">
        <w:tc>
          <w:tcPr>
            <w:tcW w:w="4297" w:type="dxa"/>
          </w:tcPr>
          <w:p w14:paraId="3E22E9A4" w14:textId="08956FCB" w:rsidR="00B11F8F" w:rsidRPr="0028019C" w:rsidRDefault="00B11F8F" w:rsidP="0010551D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471FAB">
              <w:rPr>
                <w:lang w:val="ru-RU"/>
              </w:rPr>
              <w:t xml:space="preserve">Тактика свободного нападения. Позиционное нападение без изменения позиций игроков (6:0). </w:t>
            </w:r>
          </w:p>
        </w:tc>
        <w:tc>
          <w:tcPr>
            <w:tcW w:w="1257" w:type="dxa"/>
          </w:tcPr>
          <w:p w14:paraId="5C6A1E2E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cs="Times New Roman"/>
              </w:rPr>
            </w:pPr>
            <w:r w:rsidRPr="0028019C">
              <w:rPr>
                <w:b/>
                <w:lang w:val="ru-RU"/>
              </w:rPr>
              <w:t xml:space="preserve">       </w:t>
            </w: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4B03C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B9F2B9" w14:textId="0754F4B3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A15FAD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00C5598A" w14:textId="77777777" w:rsidTr="0010551D">
        <w:tc>
          <w:tcPr>
            <w:tcW w:w="4297" w:type="dxa"/>
          </w:tcPr>
          <w:p w14:paraId="44137228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Прямой нападающий удар после подбрасывания мяча партнёром.</w:t>
            </w:r>
          </w:p>
        </w:tc>
        <w:tc>
          <w:tcPr>
            <w:tcW w:w="1257" w:type="dxa"/>
          </w:tcPr>
          <w:p w14:paraId="390F3D5A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  </w:t>
            </w:r>
            <w:r w:rsidRPr="00CB1F95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B170DA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4315C9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A7C1DF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0920EC74" w14:textId="77777777" w:rsidTr="0010551D"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08A839" w14:textId="77777777" w:rsidR="00B11F8F" w:rsidRPr="00010D1A" w:rsidRDefault="00B11F8F" w:rsidP="0010551D">
            <w:pPr>
              <w:widowControl w:val="0"/>
              <w:suppressAutoHyphens/>
              <w:autoSpaceDN w:val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1933A8">
              <w:rPr>
                <w:b/>
                <w:sz w:val="28"/>
                <w:szCs w:val="28"/>
              </w:rPr>
              <w:lastRenderedPageBreak/>
              <w:t xml:space="preserve">Раздел «Гимнастика </w:t>
            </w:r>
            <w:r>
              <w:rPr>
                <w:b/>
                <w:sz w:val="28"/>
                <w:szCs w:val="28"/>
              </w:rPr>
              <w:t>с элементами акробатики»</w:t>
            </w:r>
            <w:proofErr w:type="gramStart"/>
            <w:r>
              <w:rPr>
                <w:b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A692E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  <w:t>14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11B9D9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13C1DD" w14:textId="613C3870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11F77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71FAB">
              <w:rPr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B11F8F" w14:paraId="4F456A4F" w14:textId="77777777" w:rsidTr="0010551D">
        <w:tc>
          <w:tcPr>
            <w:tcW w:w="4297" w:type="dxa"/>
          </w:tcPr>
          <w:p w14:paraId="4F1BD7E9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Инструктаж по охране труда и правилам безопасности  на уроках  гимнастики.  </w:t>
            </w:r>
            <w:proofErr w:type="spellStart"/>
            <w:r w:rsidRPr="008C7FC8">
              <w:t>Краткая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характеристика</w:t>
            </w:r>
            <w:proofErr w:type="spellEnd"/>
            <w:r w:rsidRPr="008C7FC8">
              <w:rPr>
                <w:b/>
              </w:rPr>
              <w:t xml:space="preserve"> </w:t>
            </w:r>
            <w:proofErr w:type="spellStart"/>
            <w:r w:rsidRPr="008C7FC8">
              <w:t>вида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спорта</w:t>
            </w:r>
            <w:proofErr w:type="spellEnd"/>
            <w:r w:rsidRPr="008C7FC8">
              <w:t>.</w:t>
            </w:r>
          </w:p>
        </w:tc>
        <w:tc>
          <w:tcPr>
            <w:tcW w:w="1257" w:type="dxa"/>
          </w:tcPr>
          <w:p w14:paraId="7A36E134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8C7FC8">
              <w:rPr>
                <w:b/>
              </w:rPr>
              <w:t xml:space="preserve">       </w:t>
            </w: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6A86BF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2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C014CB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EA8D8E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06E46D96" w14:textId="77777777" w:rsidTr="0010551D">
        <w:tc>
          <w:tcPr>
            <w:tcW w:w="4297" w:type="dxa"/>
          </w:tcPr>
          <w:p w14:paraId="350C3DDA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Освоение и совершенствование висов и упоров.</w:t>
            </w:r>
          </w:p>
        </w:tc>
        <w:tc>
          <w:tcPr>
            <w:tcW w:w="1257" w:type="dxa"/>
          </w:tcPr>
          <w:p w14:paraId="31ADB647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  </w:t>
            </w:r>
            <w:r w:rsidRPr="008C7FC8"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3692B7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2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A756E9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BE2028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19821946" w14:textId="77777777" w:rsidTr="0010551D">
        <w:tc>
          <w:tcPr>
            <w:tcW w:w="4297" w:type="dxa"/>
          </w:tcPr>
          <w:p w14:paraId="044CB8CF" w14:textId="77777777" w:rsidR="00B11F8F" w:rsidRPr="008C7FC8" w:rsidRDefault="00B11F8F" w:rsidP="0010551D">
            <w:pPr>
              <w:rPr>
                <w:szCs w:val="24"/>
              </w:rPr>
            </w:pPr>
            <w:r w:rsidRPr="008C7FC8">
              <w:rPr>
                <w:szCs w:val="24"/>
              </w:rPr>
              <w:t>Опорные прыжки: прыжок ноги врозь (козёл в ширину, высота 100— 110 см).</w:t>
            </w:r>
          </w:p>
          <w:p w14:paraId="0E5AA236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</w:p>
        </w:tc>
        <w:tc>
          <w:tcPr>
            <w:tcW w:w="1257" w:type="dxa"/>
          </w:tcPr>
          <w:p w14:paraId="460DB042" w14:textId="33A63725" w:rsidR="00B11F8F" w:rsidRPr="00F4173A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  </w:t>
            </w:r>
            <w:r w:rsidR="00F4173A">
              <w:rPr>
                <w:lang w:val="ru-RU"/>
              </w:rPr>
              <w:t>4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FA820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2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51866D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9EE347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57A6A3B0" w14:textId="77777777" w:rsidTr="0010551D">
        <w:tc>
          <w:tcPr>
            <w:tcW w:w="4297" w:type="dxa"/>
          </w:tcPr>
          <w:p w14:paraId="300B6BF7" w14:textId="77777777" w:rsidR="00B11F8F" w:rsidRPr="008C7FC8" w:rsidRDefault="00B11F8F" w:rsidP="0010551D">
            <w:pPr>
              <w:rPr>
                <w:szCs w:val="24"/>
              </w:rPr>
            </w:pPr>
            <w:r w:rsidRPr="008C7FC8">
              <w:rPr>
                <w:szCs w:val="24"/>
              </w:rPr>
              <w:t xml:space="preserve">Два кувырка вперёд слитно; «мост» из </w:t>
            </w:r>
            <w:proofErr w:type="gramStart"/>
            <w:r w:rsidRPr="008C7FC8">
              <w:rPr>
                <w:szCs w:val="24"/>
              </w:rPr>
              <w:t>положения</w:t>
            </w:r>
            <w:proofErr w:type="gramEnd"/>
            <w:r w:rsidRPr="008C7FC8">
              <w:rPr>
                <w:szCs w:val="24"/>
              </w:rPr>
              <w:t xml:space="preserve"> стоя с помощью. </w:t>
            </w:r>
          </w:p>
          <w:p w14:paraId="4139AB56" w14:textId="346822F4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</w:p>
        </w:tc>
        <w:tc>
          <w:tcPr>
            <w:tcW w:w="1257" w:type="dxa"/>
          </w:tcPr>
          <w:p w14:paraId="5C6EDC74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F4173A">
              <w:rPr>
                <w:lang w:val="ru-RU"/>
              </w:rPr>
              <w:t xml:space="preserve">      </w:t>
            </w:r>
            <w:r w:rsidRPr="008C7FC8">
              <w:t>3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0C42A8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2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5EBD2" w14:textId="759454EE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148106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747C3B7A" w14:textId="77777777" w:rsidTr="0010551D">
        <w:tc>
          <w:tcPr>
            <w:tcW w:w="4297" w:type="dxa"/>
          </w:tcPr>
          <w:p w14:paraId="2EE26EFB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Освоение упражнений с гимнастической скамейкой, на гимнастическом бревне, на гимнастической стенке, брусьях, перекладине.</w:t>
            </w:r>
          </w:p>
        </w:tc>
        <w:tc>
          <w:tcPr>
            <w:tcW w:w="1257" w:type="dxa"/>
          </w:tcPr>
          <w:p w14:paraId="3FC85712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 </w:t>
            </w: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C116BF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2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92629F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DE414F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73C38CBC" w14:textId="77777777" w:rsidTr="0010551D">
        <w:tc>
          <w:tcPr>
            <w:tcW w:w="4297" w:type="dxa"/>
          </w:tcPr>
          <w:p w14:paraId="5D02B7F9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Лазанье по канату, шесту, гимнастической лестнице. </w:t>
            </w:r>
            <w:proofErr w:type="spellStart"/>
            <w:r w:rsidRPr="008C7FC8">
              <w:t>Подтягивания</w:t>
            </w:r>
            <w:proofErr w:type="spellEnd"/>
            <w:r w:rsidRPr="008C7FC8">
              <w:t>.</w:t>
            </w:r>
          </w:p>
        </w:tc>
        <w:tc>
          <w:tcPr>
            <w:tcW w:w="1257" w:type="dxa"/>
          </w:tcPr>
          <w:p w14:paraId="4C58A0A6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8C7FC8">
              <w:t xml:space="preserve">      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17EE4C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2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1DCC53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346997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1E4730EC" w14:textId="77777777" w:rsidTr="0010551D">
        <w:tc>
          <w:tcPr>
            <w:tcW w:w="4297" w:type="dxa"/>
          </w:tcPr>
          <w:p w14:paraId="2FFB020F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Правила самоконтроля. Способы регулирования физической нагрузки.</w:t>
            </w:r>
          </w:p>
        </w:tc>
        <w:tc>
          <w:tcPr>
            <w:tcW w:w="1257" w:type="dxa"/>
          </w:tcPr>
          <w:p w14:paraId="4B8AB35E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 xml:space="preserve">      </w:t>
            </w: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1006A6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2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DBDE8E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F5B5AA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3DA3F585" w14:textId="77777777" w:rsidTr="0010551D">
        <w:tc>
          <w:tcPr>
            <w:tcW w:w="4297" w:type="dxa"/>
          </w:tcPr>
          <w:p w14:paraId="2C2C925F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1933A8">
              <w:rPr>
                <w:b/>
                <w:sz w:val="28"/>
                <w:szCs w:val="28"/>
              </w:rPr>
              <w:t>Разде</w:t>
            </w:r>
            <w:r>
              <w:rPr>
                <w:b/>
                <w:sz w:val="28"/>
                <w:szCs w:val="28"/>
              </w:rPr>
              <w:t>л «Лыжная подготовка</w:t>
            </w:r>
            <w:proofErr w:type="gramStart"/>
            <w:r>
              <w:rPr>
                <w:b/>
                <w:sz w:val="28"/>
                <w:szCs w:val="28"/>
              </w:rPr>
              <w:t xml:space="preserve">» </w:t>
            </w:r>
            <w:r w:rsidRPr="001933A8">
              <w:rPr>
                <w:b/>
                <w:sz w:val="28"/>
                <w:szCs w:val="28"/>
              </w:rPr>
              <w:t>.</w:t>
            </w:r>
            <w:proofErr w:type="gramEnd"/>
          </w:p>
        </w:tc>
        <w:tc>
          <w:tcPr>
            <w:tcW w:w="1257" w:type="dxa"/>
          </w:tcPr>
          <w:p w14:paraId="44F808AC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rFonts w:ascii="Arial" w:hAnsi="Arial" w:cs="Arial"/>
                <w:color w:val="222222"/>
                <w:lang w:val="ru-RU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1973B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C3B016" w14:textId="568B2C1D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472D5C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71FAB">
              <w:rPr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B11F8F" w14:paraId="1B508CE4" w14:textId="77777777" w:rsidTr="0010551D">
        <w:tc>
          <w:tcPr>
            <w:tcW w:w="4297" w:type="dxa"/>
          </w:tcPr>
          <w:p w14:paraId="560EB3A6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Инструктаж по охране труда и правилам безопасности  на уроках  лыжной подготовки. </w:t>
            </w:r>
            <w:proofErr w:type="spellStart"/>
            <w:r w:rsidRPr="008C7FC8">
              <w:t>Краткая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характеристика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вида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спорта</w:t>
            </w:r>
            <w:proofErr w:type="spellEnd"/>
            <w:r w:rsidRPr="008C7FC8">
              <w:t xml:space="preserve">. </w:t>
            </w:r>
            <w:proofErr w:type="spellStart"/>
            <w:r w:rsidRPr="008C7FC8">
              <w:t>Одежда</w:t>
            </w:r>
            <w:proofErr w:type="spellEnd"/>
            <w:r w:rsidRPr="008C7FC8">
              <w:t xml:space="preserve">, </w:t>
            </w:r>
            <w:proofErr w:type="spellStart"/>
            <w:r w:rsidRPr="008C7FC8">
              <w:t>обувь</w:t>
            </w:r>
            <w:proofErr w:type="spellEnd"/>
            <w:r w:rsidRPr="008C7FC8">
              <w:t xml:space="preserve"> и </w:t>
            </w:r>
            <w:proofErr w:type="spellStart"/>
            <w:r w:rsidRPr="008C7FC8">
              <w:t>лыжный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инвентарь</w:t>
            </w:r>
            <w:proofErr w:type="spellEnd"/>
            <w:r w:rsidRPr="008C7FC8">
              <w:t xml:space="preserve">.                                                             </w:t>
            </w:r>
          </w:p>
        </w:tc>
        <w:tc>
          <w:tcPr>
            <w:tcW w:w="1257" w:type="dxa"/>
          </w:tcPr>
          <w:p w14:paraId="0D0EDA53" w14:textId="77777777" w:rsidR="00B11F8F" w:rsidRPr="004B3BA5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b/>
              </w:rPr>
              <w:t xml:space="preserve">      </w:t>
            </w:r>
            <w: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DA4EAA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087F31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42D73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50AFC447" w14:textId="77777777" w:rsidTr="0010551D"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39C0D2" w14:textId="77777777" w:rsidR="00B11F8F" w:rsidRPr="00143E50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proofErr w:type="spellStart"/>
            <w:r w:rsidRPr="008C7FC8">
              <w:t>Одновременный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двухшажный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ход</w:t>
            </w:r>
            <w:proofErr w:type="spellEnd"/>
            <w:r w:rsidRPr="008C7FC8">
              <w:t xml:space="preserve">.    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A728C2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8C7FC8">
              <w:t xml:space="preserve">      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D366AD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16F0A3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1A655F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30D6D623" w14:textId="77777777" w:rsidTr="0010551D">
        <w:tc>
          <w:tcPr>
            <w:tcW w:w="4297" w:type="dxa"/>
          </w:tcPr>
          <w:p w14:paraId="0209BEAC" w14:textId="77777777" w:rsidR="00B11F8F" w:rsidRPr="00143E50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8C7FC8">
              <w:t>Одновременный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бесшажный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ход</w:t>
            </w:r>
            <w:proofErr w:type="spellEnd"/>
            <w:r w:rsidRPr="008C7FC8">
              <w:t xml:space="preserve">.                                            </w:t>
            </w:r>
          </w:p>
        </w:tc>
        <w:tc>
          <w:tcPr>
            <w:tcW w:w="1257" w:type="dxa"/>
          </w:tcPr>
          <w:p w14:paraId="4AE48F05" w14:textId="77777777" w:rsidR="00B11F8F" w:rsidRPr="00143E50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8C7FC8">
              <w:t xml:space="preserve">      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4F980C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8DE0D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BB5C75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4C9ABEE7" w14:textId="77777777" w:rsidTr="0010551D">
        <w:tc>
          <w:tcPr>
            <w:tcW w:w="4297" w:type="dxa"/>
          </w:tcPr>
          <w:p w14:paraId="3CE1CA31" w14:textId="77777777" w:rsidR="00B11F8F" w:rsidRPr="00143E50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8C7FC8">
              <w:t>Подъём</w:t>
            </w:r>
            <w:proofErr w:type="spellEnd"/>
            <w:r w:rsidRPr="008C7FC8">
              <w:t xml:space="preserve"> «</w:t>
            </w:r>
            <w:proofErr w:type="spellStart"/>
            <w:r w:rsidRPr="008C7FC8">
              <w:t>ёлочкой</w:t>
            </w:r>
            <w:proofErr w:type="spellEnd"/>
            <w:r w:rsidRPr="008C7FC8">
              <w:t xml:space="preserve">».                                              </w:t>
            </w:r>
          </w:p>
        </w:tc>
        <w:tc>
          <w:tcPr>
            <w:tcW w:w="1257" w:type="dxa"/>
          </w:tcPr>
          <w:p w14:paraId="3D168C99" w14:textId="77777777" w:rsidR="00B11F8F" w:rsidRPr="00143E50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8C7FC8">
              <w:t xml:space="preserve">      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1C9869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0FAAEB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1CCABE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598FD686" w14:textId="77777777" w:rsidTr="0010551D">
        <w:tc>
          <w:tcPr>
            <w:tcW w:w="4297" w:type="dxa"/>
          </w:tcPr>
          <w:p w14:paraId="679A82A0" w14:textId="77777777" w:rsidR="00B11F8F" w:rsidRPr="00143E50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8C7FC8">
              <w:t>Торможение</w:t>
            </w:r>
            <w:proofErr w:type="spellEnd"/>
            <w:r w:rsidRPr="008C7FC8">
              <w:t xml:space="preserve"> и </w:t>
            </w:r>
            <w:proofErr w:type="spellStart"/>
            <w:r w:rsidRPr="008C7FC8">
              <w:t>поворот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упором</w:t>
            </w:r>
            <w:proofErr w:type="spellEnd"/>
            <w:r w:rsidRPr="008C7FC8">
              <w:t xml:space="preserve">.                                   </w:t>
            </w:r>
          </w:p>
        </w:tc>
        <w:tc>
          <w:tcPr>
            <w:tcW w:w="1257" w:type="dxa"/>
          </w:tcPr>
          <w:p w14:paraId="2D9224BE" w14:textId="77777777" w:rsidR="00B11F8F" w:rsidRPr="00143E50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8C7FC8">
              <w:t xml:space="preserve">      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986716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B79D92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24B710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1CBA7C38" w14:textId="77777777" w:rsidTr="0010551D">
        <w:tc>
          <w:tcPr>
            <w:tcW w:w="4297" w:type="dxa"/>
          </w:tcPr>
          <w:p w14:paraId="7E25BA3A" w14:textId="77777777" w:rsidR="00B11F8F" w:rsidRPr="00143E50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Прохождение дистанции 3,5 км. Игры: "Остановка рывком», «С горки на горку».                    </w:t>
            </w:r>
          </w:p>
        </w:tc>
        <w:tc>
          <w:tcPr>
            <w:tcW w:w="1257" w:type="dxa"/>
          </w:tcPr>
          <w:p w14:paraId="08664453" w14:textId="77777777" w:rsidR="00B11F8F" w:rsidRPr="00143E50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 </w:t>
            </w:r>
            <w:r w:rsidRPr="008C7FC8">
              <w:t>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57E45D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E0B72E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E008B3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4F0C89DC" w14:textId="77777777" w:rsidTr="0010551D">
        <w:tc>
          <w:tcPr>
            <w:tcW w:w="4297" w:type="dxa"/>
          </w:tcPr>
          <w:p w14:paraId="535F3F26" w14:textId="41C16C64" w:rsidR="00B11F8F" w:rsidRPr="00F4173A" w:rsidRDefault="00F4173A" w:rsidP="00F4173A">
            <w:pPr>
              <w:rPr>
                <w:rFonts w:ascii="Arial" w:hAnsi="Arial" w:cs="Arial"/>
                <w:bCs/>
                <w:color w:val="222222"/>
              </w:rPr>
            </w:pPr>
            <w:r w:rsidRPr="00F4173A">
              <w:rPr>
                <w:bCs/>
                <w:szCs w:val="24"/>
              </w:rPr>
              <w:lastRenderedPageBreak/>
              <w:t>П</w:t>
            </w:r>
            <w:r w:rsidR="00B11F8F" w:rsidRPr="00F4173A">
              <w:rPr>
                <w:bCs/>
                <w:szCs w:val="24"/>
              </w:rPr>
              <w:t>рохождени</w:t>
            </w:r>
            <w:r w:rsidRPr="00F4173A">
              <w:rPr>
                <w:bCs/>
                <w:szCs w:val="24"/>
              </w:rPr>
              <w:t>е</w:t>
            </w:r>
            <w:r w:rsidR="00B11F8F" w:rsidRPr="00F4173A">
              <w:rPr>
                <w:bCs/>
                <w:szCs w:val="24"/>
              </w:rPr>
              <w:t xml:space="preserve"> дистанции </w:t>
            </w:r>
            <w:r w:rsidR="00B11F8F" w:rsidRPr="00F4173A">
              <w:rPr>
                <w:bCs/>
              </w:rPr>
              <w:t>3 км.</w:t>
            </w:r>
          </w:p>
        </w:tc>
        <w:tc>
          <w:tcPr>
            <w:tcW w:w="1257" w:type="dxa"/>
          </w:tcPr>
          <w:p w14:paraId="0806813B" w14:textId="77777777" w:rsidR="00B11F8F" w:rsidRPr="00143E50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986189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E2D24E" w14:textId="342845E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AAFF30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272AD1FC" w14:textId="77777777" w:rsidTr="0010551D">
        <w:tc>
          <w:tcPr>
            <w:tcW w:w="4297" w:type="dxa"/>
          </w:tcPr>
          <w:p w14:paraId="2F11AA52" w14:textId="77777777" w:rsidR="00B11F8F" w:rsidRPr="00143E50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sz w:val="28"/>
                <w:szCs w:val="28"/>
                <w:lang w:val="ru-RU"/>
              </w:rPr>
              <w:t>Раздел «Спортивные игры – баскетбол»</w:t>
            </w:r>
            <w:proofErr w:type="gramStart"/>
            <w:r w:rsidRPr="00471FAB">
              <w:rPr>
                <w:b/>
                <w:sz w:val="28"/>
                <w:szCs w:val="28"/>
                <w:lang w:val="ru-RU"/>
              </w:rPr>
              <w:t xml:space="preserve"> .</w:t>
            </w:r>
            <w:proofErr w:type="gramEnd"/>
          </w:p>
        </w:tc>
        <w:tc>
          <w:tcPr>
            <w:tcW w:w="1257" w:type="dxa"/>
          </w:tcPr>
          <w:p w14:paraId="53BFC6C2" w14:textId="77777777" w:rsidR="00B11F8F" w:rsidRPr="00143E50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>
              <w:rPr>
                <w:rFonts w:ascii="Arial" w:hAnsi="Arial" w:cs="Arial"/>
                <w:color w:val="222222"/>
                <w:lang w:val="ru-RU"/>
              </w:rPr>
              <w:t>12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38D870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D44A55" w14:textId="080E81F1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46C47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71FAB">
              <w:rPr>
                <w:color w:val="222222"/>
                <w:sz w:val="21"/>
                <w:szCs w:val="21"/>
                <w:lang w:val="ru-RU"/>
              </w:rPr>
              <w:t>Единая коллекция цифровых образовательных ресурсов</w:t>
            </w:r>
          </w:p>
        </w:tc>
      </w:tr>
      <w:tr w:rsidR="00B11F8F" w14:paraId="0054BB45" w14:textId="77777777" w:rsidTr="0010551D">
        <w:tc>
          <w:tcPr>
            <w:tcW w:w="4297" w:type="dxa"/>
          </w:tcPr>
          <w:p w14:paraId="30C6837E" w14:textId="77777777" w:rsidR="00B11F8F" w:rsidRPr="00143E50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Инструктаж по охране труда и правилам безопасности  на уроках спортивных игр (баскетбол). </w:t>
            </w:r>
            <w:proofErr w:type="spellStart"/>
            <w:r w:rsidRPr="008C7FC8">
              <w:t>Краткая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характеристика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вида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спорта</w:t>
            </w:r>
            <w:proofErr w:type="spellEnd"/>
            <w:r w:rsidRPr="008C7FC8">
              <w:t>.</w:t>
            </w:r>
          </w:p>
        </w:tc>
        <w:tc>
          <w:tcPr>
            <w:tcW w:w="1257" w:type="dxa"/>
          </w:tcPr>
          <w:p w14:paraId="4AAF5589" w14:textId="77777777" w:rsidR="00B11F8F" w:rsidRPr="00143E50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8C7FC8">
              <w:rPr>
                <w:b/>
              </w:rPr>
              <w:t xml:space="preserve">     </w:t>
            </w: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13DAA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5774E1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2BB893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2443AA25" w14:textId="77777777" w:rsidTr="0010551D">
        <w:tc>
          <w:tcPr>
            <w:tcW w:w="4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A0EDB4" w14:textId="77777777" w:rsidR="00B11F8F" w:rsidRPr="00FC6963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b/>
                <w:bCs/>
                <w:color w:val="222222"/>
                <w:sz w:val="21"/>
                <w:szCs w:val="21"/>
                <w:lang w:val="ru-RU"/>
              </w:rPr>
            </w:pPr>
            <w:r w:rsidRPr="00471FAB">
              <w:rPr>
                <w:lang w:val="ru-RU"/>
              </w:rPr>
              <w:t>Стойки игрока. Перемещения в стойке приставными шагами боком, лицом и спиной вперёд.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BEF9B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 w:rsidRPr="00471FAB">
              <w:rPr>
                <w:b/>
                <w:lang w:val="ru-RU"/>
              </w:rPr>
              <w:t xml:space="preserve">     </w:t>
            </w: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3CDAB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E61A72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17508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17D3D434" w14:textId="77777777" w:rsidTr="0010551D">
        <w:tc>
          <w:tcPr>
            <w:tcW w:w="4297" w:type="dxa"/>
          </w:tcPr>
          <w:p w14:paraId="52E3190B" w14:textId="77777777" w:rsidR="00B11F8F" w:rsidRPr="00FC6963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Остановка двумя шагами и прыжком. Повороты без мяча и с мячом.</w:t>
            </w:r>
          </w:p>
        </w:tc>
        <w:tc>
          <w:tcPr>
            <w:tcW w:w="1257" w:type="dxa"/>
          </w:tcPr>
          <w:p w14:paraId="6D449F66" w14:textId="77777777" w:rsidR="00B11F8F" w:rsidRPr="00FC6963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  </w:t>
            </w: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F52D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01B98E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386052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1AD01133" w14:textId="77777777" w:rsidTr="0010551D">
        <w:tc>
          <w:tcPr>
            <w:tcW w:w="4297" w:type="dxa"/>
          </w:tcPr>
          <w:p w14:paraId="34807B06" w14:textId="77777777" w:rsidR="00B11F8F" w:rsidRPr="00FC6963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Ловля и передача мяча двумя руками от груди и одной рукой от плеча на месте и в движении без сопротивления защитника (в парах, тройках, квадрате, круге)</w:t>
            </w:r>
          </w:p>
        </w:tc>
        <w:tc>
          <w:tcPr>
            <w:tcW w:w="1257" w:type="dxa"/>
          </w:tcPr>
          <w:p w14:paraId="3FFC6E7F" w14:textId="77777777" w:rsidR="00B11F8F" w:rsidRPr="00FC6963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 xml:space="preserve">       </w:t>
            </w: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27C565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C8390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E01D47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241F23D9" w14:textId="77777777" w:rsidTr="0010551D">
        <w:tc>
          <w:tcPr>
            <w:tcW w:w="4297" w:type="dxa"/>
          </w:tcPr>
          <w:p w14:paraId="3B30944A" w14:textId="77777777" w:rsidR="00B11F8F" w:rsidRPr="00FC6963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Ловля и передача мяча двумя руками от груди и одной рукой от плеча на месте и в движении с пассивным сопротивлением защитника.</w:t>
            </w:r>
          </w:p>
        </w:tc>
        <w:tc>
          <w:tcPr>
            <w:tcW w:w="1257" w:type="dxa"/>
          </w:tcPr>
          <w:p w14:paraId="51B5AEA7" w14:textId="77777777" w:rsidR="00B11F8F" w:rsidRPr="00FC6963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 xml:space="preserve">       </w:t>
            </w: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A195B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B85FC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3FEAC9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111B6209" w14:textId="77777777" w:rsidTr="0010551D">
        <w:tc>
          <w:tcPr>
            <w:tcW w:w="4297" w:type="dxa"/>
          </w:tcPr>
          <w:p w14:paraId="59AEF500" w14:textId="77777777" w:rsidR="00B11F8F" w:rsidRPr="00FC6963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Ведение мяча в низкой, средней и высокой стойке на месте, в движении по прямой, с изменением направления движения и скорости.</w:t>
            </w:r>
          </w:p>
        </w:tc>
        <w:tc>
          <w:tcPr>
            <w:tcW w:w="1257" w:type="dxa"/>
          </w:tcPr>
          <w:p w14:paraId="27F9F18B" w14:textId="77777777" w:rsidR="00B11F8F" w:rsidRPr="00FC6963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 xml:space="preserve">       </w:t>
            </w:r>
            <w:r w:rsidRPr="008C7FC8">
              <w:rPr>
                <w:b/>
              </w:rPr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43498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526F8E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8E673D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734C3A9F" w14:textId="77777777" w:rsidTr="0010551D">
        <w:tc>
          <w:tcPr>
            <w:tcW w:w="4297" w:type="dxa"/>
          </w:tcPr>
          <w:p w14:paraId="628CA2B3" w14:textId="03EB8326" w:rsidR="00B11F8F" w:rsidRPr="00FC6963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Броски одной и двумя руками с места и в движении (после ведения, после ловли) без сопротивления защитника. </w:t>
            </w:r>
          </w:p>
        </w:tc>
        <w:tc>
          <w:tcPr>
            <w:tcW w:w="1257" w:type="dxa"/>
          </w:tcPr>
          <w:p w14:paraId="484A860B" w14:textId="77777777" w:rsidR="00B11F8F" w:rsidRPr="00FC6963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28019C">
              <w:rPr>
                <w:b/>
                <w:lang w:val="ru-RU"/>
              </w:rPr>
              <w:t xml:space="preserve">       </w:t>
            </w: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0525BE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85CA61" w14:textId="2F9BB7EB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B1DBDB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7494B430" w14:textId="77777777" w:rsidTr="0010551D">
        <w:tc>
          <w:tcPr>
            <w:tcW w:w="4297" w:type="dxa"/>
          </w:tcPr>
          <w:p w14:paraId="4E71CC57" w14:textId="77777777" w:rsidR="00B11F8F" w:rsidRPr="00FC6963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Ведение без сопротивления защитника ведущей и не ведущей рукой.</w:t>
            </w:r>
          </w:p>
        </w:tc>
        <w:tc>
          <w:tcPr>
            <w:tcW w:w="1257" w:type="dxa"/>
          </w:tcPr>
          <w:p w14:paraId="7EB8F2B4" w14:textId="77777777" w:rsidR="00B11F8F" w:rsidRPr="00FC6963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  </w:t>
            </w: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43E013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3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F7F5F7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A4065C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16023A79" w14:textId="77777777" w:rsidTr="0010551D">
        <w:tc>
          <w:tcPr>
            <w:tcW w:w="4297" w:type="dxa"/>
          </w:tcPr>
          <w:p w14:paraId="07D17B32" w14:textId="77777777" w:rsidR="00B11F8F" w:rsidRPr="00FC6963" w:rsidRDefault="00B11F8F" w:rsidP="0010551D">
            <w:pPr>
              <w:pStyle w:val="Standard"/>
              <w:spacing w:line="276" w:lineRule="auto"/>
              <w:jc w:val="both"/>
              <w:rPr>
                <w:rFonts w:cs="Times New Roman"/>
                <w:lang w:val="ru-RU"/>
              </w:rPr>
            </w:pPr>
            <w:r w:rsidRPr="00471FAB">
              <w:rPr>
                <w:lang w:val="ru-RU"/>
              </w:rPr>
              <w:t xml:space="preserve"> Инструктаж по охране труда и правилам безопасности  на уроках спортивных игр (баскетбол).  </w:t>
            </w:r>
            <w:proofErr w:type="spellStart"/>
            <w:r w:rsidRPr="008C7FC8">
              <w:t>Вырывание</w:t>
            </w:r>
            <w:proofErr w:type="spellEnd"/>
            <w:r w:rsidRPr="008C7FC8">
              <w:t xml:space="preserve"> и </w:t>
            </w:r>
            <w:proofErr w:type="spellStart"/>
            <w:r w:rsidRPr="008C7FC8">
              <w:t>выбивание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мяча</w:t>
            </w:r>
            <w:proofErr w:type="spellEnd"/>
            <w:r w:rsidRPr="008C7FC8">
              <w:t>.</w:t>
            </w:r>
          </w:p>
        </w:tc>
        <w:tc>
          <w:tcPr>
            <w:tcW w:w="1257" w:type="dxa"/>
          </w:tcPr>
          <w:p w14:paraId="0A6FD40E" w14:textId="77777777" w:rsidR="00B11F8F" w:rsidRPr="00FC6963" w:rsidRDefault="00B11F8F" w:rsidP="0010551D">
            <w:pPr>
              <w:pStyle w:val="Standard"/>
              <w:spacing w:line="276" w:lineRule="auto"/>
              <w:jc w:val="both"/>
              <w:rPr>
                <w:rFonts w:cs="Times New Roman"/>
                <w:b/>
                <w:lang w:val="ru-RU"/>
              </w:rPr>
            </w:pPr>
            <w:r w:rsidRPr="008C7FC8">
              <w:t xml:space="preserve">       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6DAF9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B8403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F41CD1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0C17FE67" w14:textId="77777777" w:rsidTr="0010551D">
        <w:tc>
          <w:tcPr>
            <w:tcW w:w="4297" w:type="dxa"/>
          </w:tcPr>
          <w:p w14:paraId="6E89DE70" w14:textId="77777777" w:rsidR="00B11F8F" w:rsidRPr="00FC6963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proofErr w:type="spellStart"/>
            <w:r w:rsidRPr="008C7FC8">
              <w:t>Вырывание</w:t>
            </w:r>
            <w:proofErr w:type="spellEnd"/>
            <w:r w:rsidRPr="008C7FC8">
              <w:t xml:space="preserve"> и </w:t>
            </w:r>
            <w:proofErr w:type="spellStart"/>
            <w:r w:rsidRPr="008C7FC8">
              <w:t>выбивание</w:t>
            </w:r>
            <w:proofErr w:type="spellEnd"/>
            <w:r w:rsidRPr="008C7FC8">
              <w:t xml:space="preserve"> </w:t>
            </w:r>
            <w:proofErr w:type="spellStart"/>
            <w:r w:rsidRPr="008C7FC8">
              <w:t>мяча</w:t>
            </w:r>
            <w:proofErr w:type="spellEnd"/>
            <w:r w:rsidRPr="008C7FC8">
              <w:t>.</w:t>
            </w:r>
          </w:p>
        </w:tc>
        <w:tc>
          <w:tcPr>
            <w:tcW w:w="1257" w:type="dxa"/>
          </w:tcPr>
          <w:p w14:paraId="3A276E84" w14:textId="77777777" w:rsidR="00B11F8F" w:rsidRPr="00FC6963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C7934D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AA02E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8FC8D3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7C290E45" w14:textId="77777777" w:rsidTr="0010551D">
        <w:tc>
          <w:tcPr>
            <w:tcW w:w="4297" w:type="dxa"/>
          </w:tcPr>
          <w:p w14:paraId="0F876E4B" w14:textId="77777777" w:rsidR="00B11F8F" w:rsidRPr="00FC6963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Тактика свободного нападения. Взаимодействие двух игроков «Отдай мяч и выйди».</w:t>
            </w:r>
          </w:p>
        </w:tc>
        <w:tc>
          <w:tcPr>
            <w:tcW w:w="1257" w:type="dxa"/>
          </w:tcPr>
          <w:p w14:paraId="599EE18D" w14:textId="77777777" w:rsidR="00B11F8F" w:rsidRPr="00FC6963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b/>
                <w:lang w:val="ru-RU"/>
              </w:rPr>
              <w:t xml:space="preserve">       </w:t>
            </w: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FC1CD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FABEAD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71A739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  <w:tr w:rsidR="00B11F8F" w14:paraId="21BCD8FF" w14:textId="77777777" w:rsidTr="0010551D">
        <w:tc>
          <w:tcPr>
            <w:tcW w:w="4297" w:type="dxa"/>
          </w:tcPr>
          <w:p w14:paraId="4E1561BB" w14:textId="77777777" w:rsidR="00B11F8F" w:rsidRPr="008C7FC8" w:rsidRDefault="00B11F8F" w:rsidP="0010551D">
            <w:pPr>
              <w:rPr>
                <w:szCs w:val="24"/>
              </w:rPr>
            </w:pPr>
            <w:r w:rsidRPr="008C7FC8">
              <w:rPr>
                <w:szCs w:val="24"/>
              </w:rPr>
              <w:t xml:space="preserve">Позиционное нападение (5:0). </w:t>
            </w:r>
          </w:p>
          <w:p w14:paraId="255315BB" w14:textId="77777777" w:rsidR="00B11F8F" w:rsidRPr="00FC6963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>Нападение быстрым прорывом.</w:t>
            </w:r>
          </w:p>
        </w:tc>
        <w:tc>
          <w:tcPr>
            <w:tcW w:w="1257" w:type="dxa"/>
          </w:tcPr>
          <w:p w14:paraId="7F7575C1" w14:textId="77777777" w:rsidR="00B11F8F" w:rsidRPr="00FC6963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lang w:val="ru-RU"/>
              </w:rPr>
            </w:pPr>
            <w:r w:rsidRPr="00471FAB">
              <w:rPr>
                <w:lang w:val="ru-RU"/>
              </w:rPr>
              <w:t xml:space="preserve">       </w:t>
            </w:r>
            <w:r w:rsidRPr="008C7FC8">
              <w:t>1</w:t>
            </w:r>
          </w:p>
        </w:tc>
        <w:tc>
          <w:tcPr>
            <w:tcW w:w="17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33709C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  <w:r>
              <w:rPr>
                <w:color w:val="222222"/>
                <w:sz w:val="21"/>
                <w:szCs w:val="21"/>
              </w:rPr>
              <w:t xml:space="preserve">4 </w:t>
            </w:r>
            <w:proofErr w:type="spellStart"/>
            <w:r>
              <w:rPr>
                <w:color w:val="222222"/>
                <w:sz w:val="21"/>
                <w:szCs w:val="21"/>
              </w:rPr>
              <w:t>четверть</w:t>
            </w:r>
            <w:proofErr w:type="spellEnd"/>
          </w:p>
        </w:tc>
        <w:tc>
          <w:tcPr>
            <w:tcW w:w="18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74087B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  <w:tc>
          <w:tcPr>
            <w:tcW w:w="17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64189" w14:textId="77777777" w:rsidR="00B11F8F" w:rsidRDefault="00B11F8F" w:rsidP="0010551D">
            <w:pPr>
              <w:pStyle w:val="Standard"/>
              <w:spacing w:line="276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lang w:val="ru-RU"/>
              </w:rPr>
            </w:pPr>
          </w:p>
        </w:tc>
      </w:tr>
    </w:tbl>
    <w:p w14:paraId="4287B426" w14:textId="77777777" w:rsidR="00DE6482" w:rsidRDefault="00DE6482" w:rsidP="00F4173A">
      <w:pPr>
        <w:tabs>
          <w:tab w:val="left" w:pos="3285"/>
        </w:tabs>
        <w:rPr>
          <w:sz w:val="28"/>
          <w:szCs w:val="28"/>
          <w:lang w:val="en-US"/>
        </w:rPr>
      </w:pPr>
    </w:p>
    <w:p w14:paraId="31205B62" w14:textId="77777777" w:rsidR="00DE6482" w:rsidRDefault="00DE6482" w:rsidP="00DE6482">
      <w:pPr>
        <w:spacing w:after="0"/>
        <w:jc w:val="both"/>
        <w:rPr>
          <w:rFonts w:eastAsia="Calibri"/>
          <w:sz w:val="28"/>
          <w:szCs w:val="24"/>
        </w:rPr>
      </w:pPr>
      <w:r w:rsidRPr="00DE6482">
        <w:rPr>
          <w:rFonts w:eastAsia="Calibri"/>
          <w:b/>
          <w:sz w:val="28"/>
          <w:szCs w:val="24"/>
        </w:rPr>
        <w:lastRenderedPageBreak/>
        <w:t xml:space="preserve">    </w:t>
      </w:r>
      <w:r w:rsidRPr="00DE6482">
        <w:rPr>
          <w:rFonts w:eastAsia="Calibri"/>
          <w:sz w:val="28"/>
          <w:szCs w:val="24"/>
        </w:rPr>
        <w:t>МАТЕРИАЛЬНО - ТЕХНИЧЕСКОЕ ОБЕСПЕЧИВАНИЕ</w:t>
      </w:r>
      <w:r>
        <w:rPr>
          <w:rFonts w:eastAsia="Calibri"/>
          <w:sz w:val="28"/>
          <w:szCs w:val="24"/>
        </w:rPr>
        <w:t xml:space="preserve"> </w:t>
      </w:r>
    </w:p>
    <w:p w14:paraId="61173D3F" w14:textId="77777777" w:rsidR="00DE6482" w:rsidRDefault="00DE6482" w:rsidP="00DE6482">
      <w:pPr>
        <w:spacing w:after="0"/>
        <w:jc w:val="both"/>
        <w:rPr>
          <w:rFonts w:eastAsia="Calibri"/>
          <w:sz w:val="28"/>
          <w:szCs w:val="24"/>
        </w:rPr>
      </w:pPr>
    </w:p>
    <w:p w14:paraId="30E11B10" w14:textId="47BE3D33" w:rsidR="00DE6482" w:rsidRPr="00DE6482" w:rsidRDefault="00DE6482" w:rsidP="00DE6482">
      <w:pPr>
        <w:spacing w:after="0"/>
        <w:ind w:left="-1134"/>
        <w:jc w:val="both"/>
        <w:rPr>
          <w:rFonts w:eastAsia="Calibri"/>
          <w:sz w:val="28"/>
          <w:szCs w:val="24"/>
        </w:rPr>
      </w:pPr>
      <w:r w:rsidRPr="00DE6482">
        <w:rPr>
          <w:rFonts w:eastAsia="Calibri"/>
          <w:sz w:val="28"/>
          <w:szCs w:val="28"/>
        </w:rPr>
        <w:t>В процессе реализации данной программы используется  следующее оборудование,</w:t>
      </w:r>
      <w:r w:rsidR="0028019C">
        <w:rPr>
          <w:rFonts w:eastAsia="Calibri"/>
          <w:sz w:val="28"/>
          <w:szCs w:val="28"/>
        </w:rPr>
        <w:t xml:space="preserve"> </w:t>
      </w:r>
      <w:r w:rsidRPr="00DE6482">
        <w:rPr>
          <w:rFonts w:eastAsia="Calibri"/>
          <w:sz w:val="28"/>
          <w:szCs w:val="28"/>
        </w:rPr>
        <w:t>инвентарь,</w:t>
      </w:r>
      <w:r w:rsidR="0028019C">
        <w:rPr>
          <w:rFonts w:eastAsia="Calibri"/>
          <w:sz w:val="28"/>
          <w:szCs w:val="28"/>
        </w:rPr>
        <w:t xml:space="preserve"> </w:t>
      </w:r>
      <w:r w:rsidRPr="00DE6482">
        <w:rPr>
          <w:rFonts w:eastAsia="Calibri"/>
          <w:sz w:val="28"/>
          <w:szCs w:val="28"/>
        </w:rPr>
        <w:t>методические и дидактические материалы:</w:t>
      </w:r>
    </w:p>
    <w:tbl>
      <w:tblPr>
        <w:tblW w:w="10915" w:type="dxa"/>
        <w:tblInd w:w="-11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6096"/>
        <w:gridCol w:w="1701"/>
        <w:gridCol w:w="1984"/>
      </w:tblGrid>
      <w:tr w:rsidR="00DE6482" w:rsidRPr="00DE6482" w14:paraId="76B11F4E" w14:textId="77777777" w:rsidTr="00DE6482">
        <w:trPr>
          <w:trHeight w:val="114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6D7F3E7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DE6482">
              <w:rPr>
                <w:rFonts w:eastAsia="Calibri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DE6482">
              <w:rPr>
                <w:rFonts w:eastAsia="Calibri"/>
                <w:b/>
                <w:bCs/>
                <w:sz w:val="28"/>
                <w:szCs w:val="28"/>
              </w:rPr>
              <w:t>п</w:t>
            </w:r>
            <w:proofErr w:type="gramEnd"/>
            <w:r w:rsidRPr="00DE6482">
              <w:rPr>
                <w:rFonts w:eastAsia="Calibri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5B4BC82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DE6482">
              <w:rPr>
                <w:rFonts w:eastAsia="Calibri"/>
                <w:b/>
                <w:bCs/>
                <w:sz w:val="28"/>
                <w:szCs w:val="28"/>
              </w:rPr>
              <w:t>Наименование объектов и средств материально-технического оснащения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B0AE07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DE6482">
              <w:rPr>
                <w:rFonts w:eastAsia="Calibri"/>
                <w:b/>
                <w:bCs/>
                <w:sz w:val="28"/>
                <w:szCs w:val="28"/>
              </w:rPr>
              <w:t>Количество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2112479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DE6482">
              <w:rPr>
                <w:rFonts w:eastAsia="Calibri"/>
                <w:b/>
                <w:bCs/>
                <w:sz w:val="28"/>
                <w:szCs w:val="28"/>
              </w:rPr>
              <w:t>Примечание</w:t>
            </w:r>
          </w:p>
        </w:tc>
      </w:tr>
      <w:tr w:rsidR="00DE6482" w:rsidRPr="00DE6482" w14:paraId="3BD5A46E" w14:textId="77777777" w:rsidTr="00DE6482">
        <w:trPr>
          <w:trHeight w:val="3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ADC04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DE6482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72F7D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DE6482">
              <w:rPr>
                <w:rFonts w:eastAsia="Calibri"/>
                <w:b/>
                <w:bCs/>
                <w:sz w:val="28"/>
                <w:szCs w:val="28"/>
              </w:rPr>
              <w:t>Библиотечный фонд (книгопечатная продукция)</w:t>
            </w:r>
          </w:p>
        </w:tc>
      </w:tr>
      <w:tr w:rsidR="00DE6482" w:rsidRPr="00DE6482" w14:paraId="58D86406" w14:textId="77777777" w:rsidTr="00DE6482">
        <w:trPr>
          <w:trHeight w:val="60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1D785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DE6482">
              <w:rPr>
                <w:rFonts w:eastAsia="Calibri"/>
                <w:sz w:val="28"/>
                <w:szCs w:val="28"/>
              </w:rPr>
              <w:t>1.1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5CEB3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DE6482">
              <w:rPr>
                <w:rFonts w:eastAsia="Calibri"/>
                <w:sz w:val="28"/>
                <w:szCs w:val="28"/>
              </w:rPr>
              <w:t>Стандарт начального общего образования по физической культуре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78A82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98321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DE6482" w:rsidRPr="00DE6482" w14:paraId="2B8059D2" w14:textId="77777777" w:rsidTr="00DE6482">
        <w:trPr>
          <w:trHeight w:val="319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822E9F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DE6482">
              <w:rPr>
                <w:rFonts w:eastAsia="Calibri"/>
                <w:sz w:val="28"/>
                <w:szCs w:val="28"/>
              </w:rPr>
              <w:t>1.2</w:t>
            </w:r>
          </w:p>
          <w:p w14:paraId="1D434794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  <w:p w14:paraId="391DCCFD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  <w:p w14:paraId="474DCB2E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DE6482">
              <w:rPr>
                <w:rFonts w:eastAsia="Calibri"/>
                <w:sz w:val="28"/>
                <w:szCs w:val="28"/>
              </w:rPr>
              <w:t>1.3</w:t>
            </w:r>
          </w:p>
          <w:p w14:paraId="0E788DF6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  <w:p w14:paraId="41EADF93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  <w:p w14:paraId="6A8FCFA2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DE6482">
              <w:rPr>
                <w:rFonts w:eastAsia="Calibri"/>
                <w:sz w:val="28"/>
                <w:szCs w:val="28"/>
              </w:rPr>
              <w:t>1.4</w:t>
            </w:r>
          </w:p>
          <w:p w14:paraId="2A1D73C3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  <w:p w14:paraId="46EEC79F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6CF90D" w14:textId="74D3319B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DE6482">
              <w:rPr>
                <w:rFonts w:eastAsia="Calibri"/>
                <w:iCs/>
                <w:sz w:val="28"/>
                <w:szCs w:val="28"/>
              </w:rPr>
              <w:t xml:space="preserve">Лях В. И. </w:t>
            </w:r>
            <w:r w:rsidR="00AF21C2">
              <w:rPr>
                <w:rFonts w:eastAsia="Calibri"/>
                <w:sz w:val="28"/>
                <w:szCs w:val="28"/>
              </w:rPr>
              <w:t>Физическая культура.</w:t>
            </w:r>
            <w:r w:rsidR="00AF21C2" w:rsidRPr="0028019C">
              <w:rPr>
                <w:rFonts w:eastAsia="Calibri"/>
                <w:sz w:val="28"/>
                <w:szCs w:val="28"/>
              </w:rPr>
              <w:t xml:space="preserve"> 5 7 </w:t>
            </w:r>
            <w:r w:rsidRPr="00DE6482">
              <w:rPr>
                <w:rFonts w:eastAsia="Calibri"/>
                <w:sz w:val="28"/>
                <w:szCs w:val="28"/>
              </w:rPr>
              <w:t xml:space="preserve"> классы  </w:t>
            </w:r>
            <w:r w:rsidR="00AF21C2">
              <w:rPr>
                <w:rFonts w:eastAsia="Calibri"/>
                <w:bCs/>
                <w:i/>
                <w:iCs/>
                <w:sz w:val="28"/>
                <w:szCs w:val="28"/>
              </w:rPr>
              <w:t>– М.: Просвещение, 201</w:t>
            </w:r>
            <w:r w:rsidR="00AF21C2" w:rsidRPr="0028019C">
              <w:rPr>
                <w:rFonts w:eastAsia="Calibri"/>
                <w:bCs/>
                <w:i/>
                <w:iCs/>
                <w:sz w:val="28"/>
                <w:szCs w:val="28"/>
              </w:rPr>
              <w:t xml:space="preserve">9 </w:t>
            </w:r>
            <w:r w:rsidRPr="00DE6482">
              <w:rPr>
                <w:rFonts w:eastAsia="Calibri"/>
                <w:bCs/>
                <w:i/>
                <w:iCs/>
                <w:sz w:val="28"/>
                <w:szCs w:val="28"/>
              </w:rPr>
              <w:t>г.</w:t>
            </w:r>
            <w:r w:rsidRPr="00DE6482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5C9B3CD7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  <w:p w14:paraId="4A79EB22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DE6482">
              <w:rPr>
                <w:rFonts w:eastAsia="Calibri"/>
                <w:sz w:val="28"/>
                <w:szCs w:val="28"/>
              </w:rPr>
              <w:t>фонотека с записями различных  музыкальных  произведений;</w:t>
            </w:r>
          </w:p>
          <w:p w14:paraId="423E47D3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  <w:p w14:paraId="6A5646A3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  <w:r w:rsidRPr="00DE6482">
              <w:rPr>
                <w:rFonts w:eastAsia="Calibri"/>
                <w:sz w:val="28"/>
                <w:szCs w:val="28"/>
              </w:rPr>
              <w:t xml:space="preserve">наборов  детских  музыкальных  инструментов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AE0C504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  <w:p w14:paraId="6BF2F036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  <w:p w14:paraId="61F62593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  <w:p w14:paraId="3B0C7037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739B276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DE6482" w:rsidRPr="00DE6482" w14:paraId="58162B0E" w14:textId="77777777" w:rsidTr="00DE6482">
        <w:trPr>
          <w:trHeight w:val="42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0297EA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b/>
                <w:bCs/>
                <w:sz w:val="28"/>
                <w:szCs w:val="28"/>
                <w:lang w:bidi="en-US"/>
              </w:rPr>
              <w:t>2</w:t>
            </w: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AE8E9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b/>
                <w:bCs/>
                <w:sz w:val="28"/>
                <w:szCs w:val="28"/>
                <w:lang w:bidi="en-US"/>
              </w:rPr>
              <w:t>Учебно-практическое и учебно-лабораторное оборудование</w:t>
            </w:r>
          </w:p>
        </w:tc>
      </w:tr>
      <w:tr w:rsidR="00DE6482" w:rsidRPr="00DE6482" w14:paraId="763335A0" w14:textId="77777777" w:rsidTr="00DE6482">
        <w:trPr>
          <w:trHeight w:val="3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E8DF4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8A9A0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Стенка гимнастическая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02CC1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31A27B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764A4867" w14:textId="77777777" w:rsidTr="00DE6482">
        <w:trPr>
          <w:trHeight w:val="3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D3F60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51048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Козёл гимнастический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E5BCC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45914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52C0845D" w14:textId="77777777" w:rsidTr="00DE6482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88617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CDEC6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Конь гимнастический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B112B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E8426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4F9FC3DD" w14:textId="77777777" w:rsidTr="00DE6482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2C677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A4A58A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Перекладина гимнастическая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F5E9A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CE7A8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695C2BE6" w14:textId="77777777" w:rsidTr="00DE6482">
        <w:trPr>
          <w:trHeight w:val="356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9D917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A1F19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 xml:space="preserve">Канат для лазанья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7D075" w14:textId="086EA62C" w:rsidR="00DE6482" w:rsidRPr="00AF21C2" w:rsidRDefault="00AF21C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val="en-US" w:bidi="en-US"/>
              </w:rPr>
            </w:pPr>
            <w:r>
              <w:rPr>
                <w:rFonts w:eastAsia="Calibri"/>
                <w:sz w:val="28"/>
                <w:szCs w:val="28"/>
                <w:lang w:val="en-US" w:bidi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4F232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5814B287" w14:textId="77777777" w:rsidTr="00DE6482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CF831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A16E9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Мост гимнастический подкидной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DE1CE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C6AA8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682E96CD" w14:textId="77777777" w:rsidTr="00DE6482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1DCDB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2820C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Стойка для прыжков в высоту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3BA95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9D71F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6FC43744" w14:textId="77777777" w:rsidTr="00DE6482">
        <w:trPr>
          <w:trHeight w:val="3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C2ECE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C8A1A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Скамейка гимнастическая жёсткая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AC52F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B8FB1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7BA2C48A" w14:textId="77777777" w:rsidTr="00DE6482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90DDC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588F7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Маты гимнастические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42F9D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3899A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65E315DB" w14:textId="77777777" w:rsidTr="00DE6482">
        <w:trPr>
          <w:trHeight w:val="37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ADC0B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859DA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Мяч малый (теннисный)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5BE174" w14:textId="01F07579" w:rsidR="00DE6482" w:rsidRPr="00AF21C2" w:rsidRDefault="00AF21C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val="en-US" w:bidi="en-US"/>
              </w:rPr>
            </w:pPr>
            <w:r>
              <w:rPr>
                <w:rFonts w:eastAsia="Calibri"/>
                <w:sz w:val="28"/>
                <w:szCs w:val="28"/>
                <w:lang w:val="en-US" w:bidi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4F04A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317B36D7" w14:textId="77777777" w:rsidTr="00DE6482">
        <w:trPr>
          <w:trHeight w:val="34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A5DA1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6D8FC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Скакалка гимнастическая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EF9D1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2783B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379DE7D3" w14:textId="77777777" w:rsidTr="00DE6482">
        <w:trPr>
          <w:trHeight w:val="35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3B3EA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A01BB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Обруч гимнастический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14817" w14:textId="5DD9EBFE" w:rsidR="00DE6482" w:rsidRPr="00AF21C2" w:rsidRDefault="00AF21C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val="en-US" w:bidi="en-US"/>
              </w:rPr>
            </w:pPr>
            <w:r>
              <w:rPr>
                <w:rFonts w:eastAsia="Calibri"/>
                <w:sz w:val="28"/>
                <w:szCs w:val="28"/>
                <w:lang w:val="en-US" w:bidi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75613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0EFA430A" w14:textId="77777777" w:rsidTr="00DE6482">
        <w:trPr>
          <w:trHeight w:val="35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36A16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99F11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Гимнастические ленты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8172F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E2EE8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0FE62D25" w14:textId="77777777" w:rsidTr="00DE6482">
        <w:trPr>
          <w:trHeight w:val="349"/>
        </w:trPr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A986C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i/>
                <w:iCs/>
                <w:sz w:val="28"/>
                <w:szCs w:val="28"/>
                <w:lang w:bidi="en-US"/>
              </w:rPr>
              <w:t>Подвижные и спортивные игры</w:t>
            </w:r>
          </w:p>
        </w:tc>
      </w:tr>
      <w:tr w:rsidR="00DE6482" w:rsidRPr="00DE6482" w14:paraId="00F8A27C" w14:textId="77777777" w:rsidTr="00DE6482">
        <w:trPr>
          <w:trHeight w:val="35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EA9FA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BA4E1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 xml:space="preserve">Щит баскетбольный  игровой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1030A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E4C0E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56DBD244" w14:textId="77777777" w:rsidTr="00DE6482">
        <w:trPr>
          <w:trHeight w:val="3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E2A04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EB36B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 xml:space="preserve">Кольцо баскетбольное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5FE9D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5B8B5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4DB0F8E1" w14:textId="77777777" w:rsidTr="00DE6482">
        <w:trPr>
          <w:trHeight w:val="3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E64BA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B0E3D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Кольцо баскетбольное антивандальное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DE565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6261C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266E829B" w14:textId="77777777" w:rsidTr="00DE6482">
        <w:trPr>
          <w:trHeight w:val="36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48C18F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63B0E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Щит баскетбольный тренировочный из оргстекла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45318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46C60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4D924539" w14:textId="77777777" w:rsidTr="00DE6482">
        <w:trPr>
          <w:trHeight w:val="3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54527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AE900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 xml:space="preserve">Мячи баскетбольные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953FC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799C0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71494544" w14:textId="77777777" w:rsidTr="00DE6482">
        <w:trPr>
          <w:trHeight w:val="3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7679E3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F0607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Жилетки игровые с номерами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73174" w14:textId="0C3F5001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1132C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40F23DF7" w14:textId="77777777" w:rsidTr="00DE6482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32A15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21C27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Волейбольный комплекс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EEAAC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D8E8C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26542994" w14:textId="77777777" w:rsidTr="00DE6482">
        <w:trPr>
          <w:trHeight w:val="3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013E9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889B1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Мячи волейбольные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7200C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5308C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7FE82653" w14:textId="77777777" w:rsidTr="00DE6482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BC785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B1E7FE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Мячи футбольные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E01B2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3DE69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5C8B558B" w14:textId="77777777" w:rsidTr="00DE6482">
        <w:trPr>
          <w:trHeight w:val="36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34999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B2768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Стол для настольного тенниса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39CCB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2F3B0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6833E935" w14:textId="77777777" w:rsidTr="00DE6482">
        <w:trPr>
          <w:trHeight w:val="346"/>
        </w:trPr>
        <w:tc>
          <w:tcPr>
            <w:tcW w:w="10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D8E95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i/>
                <w:iCs/>
                <w:sz w:val="28"/>
                <w:szCs w:val="28"/>
                <w:lang w:bidi="en-US"/>
              </w:rPr>
              <w:t>Средства первой помощи</w:t>
            </w:r>
          </w:p>
        </w:tc>
      </w:tr>
      <w:tr w:rsidR="00DE6482" w:rsidRPr="00DE6482" w14:paraId="124A7D1B" w14:textId="77777777" w:rsidTr="00DE6482">
        <w:trPr>
          <w:trHeight w:val="3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6727E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31642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Аптечка медицинская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98438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23290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0E08932B" w14:textId="77777777" w:rsidTr="00DE6482">
        <w:trPr>
          <w:trHeight w:val="3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E3087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87BF8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b/>
                <w:bCs/>
                <w:sz w:val="28"/>
                <w:szCs w:val="28"/>
                <w:lang w:bidi="en-US"/>
              </w:rPr>
              <w:t>Спортивный зал (кабинет)</w:t>
            </w:r>
          </w:p>
        </w:tc>
      </w:tr>
      <w:tr w:rsidR="00DE6482" w:rsidRPr="00DE6482" w14:paraId="112AB9D4" w14:textId="77777777" w:rsidTr="00DE6482">
        <w:trPr>
          <w:trHeight w:val="37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28354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751BE2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Спортивный зал игровой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B9C5F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AB83C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54F9CE2F" w14:textId="77777777" w:rsidTr="00DE6482">
        <w:trPr>
          <w:trHeight w:val="3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7C04D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90BFD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Раздевалки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D9D5D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AB1F4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0CEC56AE" w14:textId="77777777" w:rsidTr="00DE6482">
        <w:trPr>
          <w:trHeight w:val="40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7B42C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7C052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Кабинет учителя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9D670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47FED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  <w:tr w:rsidR="00DE6482" w:rsidRPr="00DE6482" w14:paraId="14D42BF6" w14:textId="77777777" w:rsidTr="00DE6482">
        <w:trPr>
          <w:trHeight w:val="4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611CC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5AEFB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Подсобное помещение для хранения инвентаря и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368DEE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  <w:r w:rsidRPr="00DE6482">
              <w:rPr>
                <w:rFonts w:eastAsia="Calibri"/>
                <w:sz w:val="28"/>
                <w:szCs w:val="28"/>
                <w:lang w:bidi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EFA685" w14:textId="77777777" w:rsidR="00DE6482" w:rsidRPr="00DE6482" w:rsidRDefault="00DE6482" w:rsidP="00DE6482">
            <w:pPr>
              <w:spacing w:after="0" w:line="240" w:lineRule="auto"/>
              <w:rPr>
                <w:rFonts w:eastAsia="Calibri"/>
                <w:sz w:val="28"/>
                <w:szCs w:val="28"/>
                <w:lang w:bidi="en-US"/>
              </w:rPr>
            </w:pPr>
          </w:p>
        </w:tc>
      </w:tr>
    </w:tbl>
    <w:p w14:paraId="2AA74892" w14:textId="77777777" w:rsidR="00DE6482" w:rsidRPr="00DE6482" w:rsidRDefault="00DE6482" w:rsidP="00DE6482">
      <w:pPr>
        <w:spacing w:after="0"/>
        <w:rPr>
          <w:rFonts w:eastAsia="Calibri"/>
          <w:sz w:val="28"/>
          <w:szCs w:val="24"/>
        </w:rPr>
      </w:pPr>
    </w:p>
    <w:p w14:paraId="0638F27E" w14:textId="0F0E63DC" w:rsidR="000A4920" w:rsidRDefault="00F4173A" w:rsidP="00F4173A">
      <w:pPr>
        <w:tabs>
          <w:tab w:val="left" w:pos="3285"/>
        </w:tabs>
      </w:pPr>
      <w:r>
        <w:rPr>
          <w:sz w:val="28"/>
          <w:szCs w:val="28"/>
        </w:rPr>
        <w:tab/>
      </w:r>
    </w:p>
    <w:sectPr w:rsidR="000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B532D4" w14:textId="77777777" w:rsidR="00330C6B" w:rsidRDefault="00330C6B" w:rsidP="00061323">
      <w:pPr>
        <w:spacing w:after="0" w:line="240" w:lineRule="auto"/>
      </w:pPr>
      <w:r>
        <w:separator/>
      </w:r>
    </w:p>
  </w:endnote>
  <w:endnote w:type="continuationSeparator" w:id="0">
    <w:p w14:paraId="0D8CE7AF" w14:textId="77777777" w:rsidR="00330C6B" w:rsidRDefault="00330C6B" w:rsidP="00061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8B6145" w14:textId="77777777" w:rsidR="00330C6B" w:rsidRDefault="00330C6B" w:rsidP="00061323">
      <w:pPr>
        <w:spacing w:after="0" w:line="240" w:lineRule="auto"/>
      </w:pPr>
      <w:r>
        <w:separator/>
      </w:r>
    </w:p>
  </w:footnote>
  <w:footnote w:type="continuationSeparator" w:id="0">
    <w:p w14:paraId="46AC754E" w14:textId="77777777" w:rsidR="00330C6B" w:rsidRDefault="00330C6B" w:rsidP="000613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61607"/>
    <w:multiLevelType w:val="hybridMultilevel"/>
    <w:tmpl w:val="9DAC5A12"/>
    <w:lvl w:ilvl="0" w:tplc="92A09EF8">
      <w:start w:val="1"/>
      <w:numFmt w:val="bullet"/>
      <w:lvlText w:val="–"/>
      <w:lvlJc w:val="left"/>
      <w:pPr>
        <w:tabs>
          <w:tab w:val="num" w:pos="709"/>
        </w:tabs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1B4"/>
    <w:rsid w:val="00014426"/>
    <w:rsid w:val="00061323"/>
    <w:rsid w:val="000A4920"/>
    <w:rsid w:val="0028019C"/>
    <w:rsid w:val="00330C6B"/>
    <w:rsid w:val="004F1DE5"/>
    <w:rsid w:val="006165EF"/>
    <w:rsid w:val="00AF21C2"/>
    <w:rsid w:val="00AF53A1"/>
    <w:rsid w:val="00B10B4A"/>
    <w:rsid w:val="00B11F8F"/>
    <w:rsid w:val="00BA21B4"/>
    <w:rsid w:val="00CC19BA"/>
    <w:rsid w:val="00D8170E"/>
    <w:rsid w:val="00D9256B"/>
    <w:rsid w:val="00DE6482"/>
    <w:rsid w:val="00F14F7B"/>
    <w:rsid w:val="00F4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395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B4A"/>
    <w:pPr>
      <w:spacing w:after="200" w:line="276" w:lineRule="auto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10B4A"/>
    <w:pPr>
      <w:widowControl w:val="0"/>
      <w:suppressLineNumbers/>
      <w:suppressAutoHyphens/>
      <w:spacing w:after="0" w:line="240" w:lineRule="auto"/>
    </w:pPr>
    <w:rPr>
      <w:rFonts w:eastAsia="WenQuanYi Micro Hei" w:cs="FreeSans"/>
      <w:kern w:val="2"/>
      <w:szCs w:val="24"/>
      <w:lang w:eastAsia="zh-CN" w:bidi="hi-IN"/>
    </w:rPr>
  </w:style>
  <w:style w:type="paragraph" w:styleId="a4">
    <w:name w:val="header"/>
    <w:basedOn w:val="a"/>
    <w:link w:val="a5"/>
    <w:uiPriority w:val="99"/>
    <w:unhideWhenUsed/>
    <w:rsid w:val="0006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1323"/>
    <w:rPr>
      <w:rFonts w:ascii="Times New Roman" w:eastAsia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06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1323"/>
    <w:rPr>
      <w:rFonts w:ascii="Times New Roman" w:eastAsia="Times New Roman" w:hAnsi="Times New Roman" w:cs="Times New Roman"/>
      <w:sz w:val="24"/>
    </w:rPr>
  </w:style>
  <w:style w:type="paragraph" w:styleId="a8">
    <w:name w:val="List Paragraph"/>
    <w:basedOn w:val="a"/>
    <w:link w:val="a9"/>
    <w:uiPriority w:val="34"/>
    <w:qFormat/>
    <w:rsid w:val="00061323"/>
    <w:pPr>
      <w:widowControl w:val="0"/>
      <w:autoSpaceDE w:val="0"/>
      <w:autoSpaceDN w:val="0"/>
      <w:spacing w:after="0" w:line="240" w:lineRule="auto"/>
      <w:ind w:firstLine="709"/>
      <w:jc w:val="both"/>
    </w:pPr>
    <w:rPr>
      <w:sz w:val="28"/>
      <w:lang w:val="en-US"/>
    </w:rPr>
  </w:style>
  <w:style w:type="character" w:customStyle="1" w:styleId="a9">
    <w:name w:val="Абзац списка Знак"/>
    <w:link w:val="a8"/>
    <w:uiPriority w:val="34"/>
    <w:qFormat/>
    <w:locked/>
    <w:rsid w:val="00061323"/>
    <w:rPr>
      <w:rFonts w:ascii="Times New Roman" w:eastAsia="Times New Roman" w:hAnsi="Times New Roman" w:cs="Times New Roman"/>
      <w:sz w:val="28"/>
      <w:lang w:val="en-US"/>
    </w:rPr>
  </w:style>
  <w:style w:type="paragraph" w:customStyle="1" w:styleId="Standard">
    <w:name w:val="Standard"/>
    <w:rsid w:val="00B11F8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table" w:styleId="aa">
    <w:name w:val="Table Grid"/>
    <w:basedOn w:val="a1"/>
    <w:uiPriority w:val="59"/>
    <w:rsid w:val="00B11F8F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B4A"/>
    <w:pPr>
      <w:spacing w:after="200" w:line="276" w:lineRule="auto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B10B4A"/>
    <w:pPr>
      <w:widowControl w:val="0"/>
      <w:suppressLineNumbers/>
      <w:suppressAutoHyphens/>
      <w:spacing w:after="0" w:line="240" w:lineRule="auto"/>
    </w:pPr>
    <w:rPr>
      <w:rFonts w:eastAsia="WenQuanYi Micro Hei" w:cs="FreeSans"/>
      <w:kern w:val="2"/>
      <w:szCs w:val="24"/>
      <w:lang w:eastAsia="zh-CN" w:bidi="hi-IN"/>
    </w:rPr>
  </w:style>
  <w:style w:type="paragraph" w:styleId="a4">
    <w:name w:val="header"/>
    <w:basedOn w:val="a"/>
    <w:link w:val="a5"/>
    <w:uiPriority w:val="99"/>
    <w:unhideWhenUsed/>
    <w:rsid w:val="0006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1323"/>
    <w:rPr>
      <w:rFonts w:ascii="Times New Roman" w:eastAsia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061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1323"/>
    <w:rPr>
      <w:rFonts w:ascii="Times New Roman" w:eastAsia="Times New Roman" w:hAnsi="Times New Roman" w:cs="Times New Roman"/>
      <w:sz w:val="24"/>
    </w:rPr>
  </w:style>
  <w:style w:type="paragraph" w:styleId="a8">
    <w:name w:val="List Paragraph"/>
    <w:basedOn w:val="a"/>
    <w:link w:val="a9"/>
    <w:uiPriority w:val="34"/>
    <w:qFormat/>
    <w:rsid w:val="00061323"/>
    <w:pPr>
      <w:widowControl w:val="0"/>
      <w:autoSpaceDE w:val="0"/>
      <w:autoSpaceDN w:val="0"/>
      <w:spacing w:after="0" w:line="240" w:lineRule="auto"/>
      <w:ind w:firstLine="709"/>
      <w:jc w:val="both"/>
    </w:pPr>
    <w:rPr>
      <w:sz w:val="28"/>
      <w:lang w:val="en-US"/>
    </w:rPr>
  </w:style>
  <w:style w:type="character" w:customStyle="1" w:styleId="a9">
    <w:name w:val="Абзац списка Знак"/>
    <w:link w:val="a8"/>
    <w:uiPriority w:val="34"/>
    <w:qFormat/>
    <w:locked/>
    <w:rsid w:val="00061323"/>
    <w:rPr>
      <w:rFonts w:ascii="Times New Roman" w:eastAsia="Times New Roman" w:hAnsi="Times New Roman" w:cs="Times New Roman"/>
      <w:sz w:val="28"/>
      <w:lang w:val="en-US"/>
    </w:rPr>
  </w:style>
  <w:style w:type="paragraph" w:customStyle="1" w:styleId="Standard">
    <w:name w:val="Standard"/>
    <w:rsid w:val="00B11F8F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table" w:styleId="aa">
    <w:name w:val="Table Grid"/>
    <w:basedOn w:val="a1"/>
    <w:uiPriority w:val="59"/>
    <w:rsid w:val="00B11F8F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6762</Words>
  <Characters>38548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dcterms:created xsi:type="dcterms:W3CDTF">2022-11-18T08:55:00Z</dcterms:created>
  <dcterms:modified xsi:type="dcterms:W3CDTF">2022-11-18T08:55:00Z</dcterms:modified>
</cp:coreProperties>
</file>